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6E" w:rsidRPr="00E3686E" w:rsidRDefault="00E3686E" w:rsidP="00E36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  <w:rPr>
          <w:rFonts w:ascii="Times New Roman" w:hAnsi="Times New Roman" w:cs="Times New Roman"/>
        </w:rPr>
      </w:pPr>
      <w:r w:rsidRPr="00E3686E">
        <w:rPr>
          <w:rFonts w:ascii="Times New Roman" w:hAnsi="Times New Roman" w:cs="Times New Roman"/>
        </w:rPr>
        <w:t>РАБОЧАЯ ПРОГРАММА ДИСЦИПЛИНЫ</w:t>
      </w:r>
    </w:p>
    <w:p w:rsidR="00E3686E" w:rsidRDefault="00E3686E" w:rsidP="00E36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  <w:rPr>
          <w:rFonts w:ascii="Times New Roman" w:hAnsi="Times New Roman" w:cs="Times New Roman"/>
        </w:rPr>
      </w:pPr>
      <w:r w:rsidRPr="00E3686E">
        <w:rPr>
          <w:rFonts w:ascii="Times New Roman" w:hAnsi="Times New Roman" w:cs="Times New Roman"/>
        </w:rPr>
        <w:t xml:space="preserve">«Перевод текстов художественной литературы» </w:t>
      </w:r>
    </w:p>
    <w:p w:rsidR="00E3686E" w:rsidRPr="00E3686E" w:rsidRDefault="00E3686E" w:rsidP="00E36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  <w:rPr>
          <w:rFonts w:ascii="Times New Roman" w:hAnsi="Times New Roman" w:cs="Times New Roman"/>
        </w:rPr>
      </w:pPr>
      <w:r w:rsidRPr="00E3686E">
        <w:rPr>
          <w:rFonts w:ascii="Times New Roman" w:hAnsi="Times New Roman" w:cs="Times New Roman"/>
        </w:rPr>
        <w:t>(Аннотация)</w:t>
      </w:r>
    </w:p>
    <w:p w:rsidR="00E3686E" w:rsidRPr="00E3686E" w:rsidRDefault="00E3686E" w:rsidP="00E36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  <w:rPr>
          <w:rFonts w:ascii="Times New Roman" w:hAnsi="Times New Roman" w:cs="Times New Roman"/>
        </w:rPr>
      </w:pPr>
      <w:r w:rsidRPr="00E3686E">
        <w:rPr>
          <w:rFonts w:ascii="Times New Roman" w:hAnsi="Times New Roman" w:cs="Times New Roman"/>
        </w:rPr>
        <w:t>Для подготовки специалистов по специальности</w:t>
      </w:r>
    </w:p>
    <w:p w:rsidR="00E3686E" w:rsidRPr="00E3686E" w:rsidRDefault="00E3686E" w:rsidP="00E36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  <w:rPr>
          <w:rFonts w:ascii="Times New Roman" w:hAnsi="Times New Roman" w:cs="Times New Roman"/>
          <w:b/>
        </w:rPr>
      </w:pPr>
      <w:r w:rsidRPr="00E3686E">
        <w:rPr>
          <w:rFonts w:ascii="Times New Roman" w:hAnsi="Times New Roman" w:cs="Times New Roman"/>
          <w:b/>
        </w:rPr>
        <w:t xml:space="preserve">035701.65 «Перевод и </w:t>
      </w:r>
      <w:proofErr w:type="spellStart"/>
      <w:r w:rsidRPr="00E3686E">
        <w:rPr>
          <w:rFonts w:ascii="Times New Roman" w:hAnsi="Times New Roman" w:cs="Times New Roman"/>
          <w:b/>
        </w:rPr>
        <w:t>переводоведение</w:t>
      </w:r>
      <w:proofErr w:type="spellEnd"/>
      <w:r w:rsidRPr="00E3686E">
        <w:rPr>
          <w:rFonts w:ascii="Times New Roman" w:hAnsi="Times New Roman" w:cs="Times New Roman"/>
          <w:b/>
        </w:rPr>
        <w:t>»</w:t>
      </w:r>
    </w:p>
    <w:p w:rsidR="00E3686E" w:rsidRPr="00E3686E" w:rsidRDefault="00E3686E" w:rsidP="00E36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  <w:rPr>
          <w:rFonts w:ascii="Times New Roman" w:hAnsi="Times New Roman" w:cs="Times New Roman"/>
        </w:rPr>
      </w:pPr>
      <w:r w:rsidRPr="00E3686E">
        <w:rPr>
          <w:rFonts w:ascii="Times New Roman" w:hAnsi="Times New Roman" w:cs="Times New Roman"/>
        </w:rPr>
        <w:t>специализация «Специальный перевод»</w:t>
      </w:r>
    </w:p>
    <w:p w:rsidR="00E3686E" w:rsidRPr="00E3686E" w:rsidRDefault="00E3686E" w:rsidP="00E36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  <w:rPr>
          <w:rFonts w:ascii="Times New Roman" w:hAnsi="Times New Roman" w:cs="Times New Roman"/>
        </w:rPr>
      </w:pPr>
      <w:r w:rsidRPr="00E3686E">
        <w:rPr>
          <w:rFonts w:ascii="Times New Roman" w:hAnsi="Times New Roman" w:cs="Times New Roman"/>
          <w:b/>
        </w:rPr>
        <w:t xml:space="preserve">Общая трудоемкость дисциплины: </w:t>
      </w:r>
      <w:r w:rsidR="0029125A">
        <w:rPr>
          <w:rFonts w:ascii="Times New Roman" w:hAnsi="Times New Roman" w:cs="Times New Roman"/>
          <w:b/>
          <w:bCs/>
        </w:rPr>
        <w:t>3</w:t>
      </w:r>
      <w:r w:rsidRPr="00E3686E">
        <w:rPr>
          <w:rFonts w:ascii="Times New Roman" w:hAnsi="Times New Roman" w:cs="Times New Roman"/>
          <w:b/>
          <w:bCs/>
        </w:rPr>
        <w:t xml:space="preserve"> </w:t>
      </w:r>
      <w:r w:rsidRPr="00E3686E">
        <w:rPr>
          <w:rFonts w:ascii="Times New Roman" w:hAnsi="Times New Roman" w:cs="Times New Roman"/>
          <w:bCs/>
        </w:rPr>
        <w:t>зачетные единицы,</w:t>
      </w:r>
      <w:r w:rsidR="0029125A">
        <w:rPr>
          <w:rFonts w:ascii="Times New Roman" w:hAnsi="Times New Roman" w:cs="Times New Roman"/>
          <w:b/>
          <w:bCs/>
        </w:rPr>
        <w:t xml:space="preserve"> 108</w:t>
      </w:r>
      <w:r w:rsidRPr="00E3686E">
        <w:rPr>
          <w:rFonts w:ascii="Times New Roman" w:hAnsi="Times New Roman" w:cs="Times New Roman"/>
          <w:b/>
          <w:bCs/>
        </w:rPr>
        <w:t xml:space="preserve"> </w:t>
      </w:r>
      <w:r w:rsidR="0029125A">
        <w:rPr>
          <w:rFonts w:ascii="Times New Roman" w:hAnsi="Times New Roman" w:cs="Times New Roman"/>
          <w:bCs/>
        </w:rPr>
        <w:t>часов</w:t>
      </w:r>
      <w:r w:rsidRPr="00E3686E">
        <w:rPr>
          <w:rFonts w:ascii="Times New Roman" w:hAnsi="Times New Roman" w:cs="Times New Roman"/>
        </w:rPr>
        <w:t>.</w:t>
      </w:r>
    </w:p>
    <w:p w:rsidR="00E3686E" w:rsidRPr="00E3686E" w:rsidRDefault="00E3686E" w:rsidP="00E36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  <w:rPr>
          <w:rFonts w:ascii="Times New Roman" w:hAnsi="Times New Roman" w:cs="Times New Roman"/>
          <w:b/>
        </w:rPr>
      </w:pPr>
    </w:p>
    <w:p w:rsidR="00E3686E" w:rsidRDefault="00E3686E" w:rsidP="00E3686E">
      <w:pPr>
        <w:pStyle w:val="af8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дисциплины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86E" w:rsidRDefault="00E3686E" w:rsidP="00E3686E">
      <w:pPr>
        <w:pStyle w:val="5"/>
        <w:shd w:val="clear" w:color="auto" w:fill="auto"/>
        <w:spacing w:after="0" w:line="274" w:lineRule="exact"/>
        <w:ind w:right="40" w:firstLine="708"/>
        <w:jc w:val="both"/>
      </w:pPr>
      <w:r>
        <w:t>«Перевод текстов художественной литературы» является формирование профессиональных компетенций при подготовке переводчика путем создания у студентов систематического представления о способах, средствах и приемах преобразования языковых единиц в процессе двухстороннего перевод и формирования практических навыков письменного перевода художественных текстов, позволяющих в дальнейшем осуществлять практическую деятельность в качестве письменного переводчика.</w:t>
      </w:r>
    </w:p>
    <w:p w:rsidR="00E3686E" w:rsidRDefault="00E3686E" w:rsidP="00E3686E">
      <w:pPr>
        <w:pStyle w:val="Style21"/>
        <w:widowControl/>
        <w:tabs>
          <w:tab w:val="left" w:pos="426"/>
        </w:tabs>
        <w:spacing w:line="240" w:lineRule="auto"/>
        <w:ind w:firstLine="0"/>
        <w:rPr>
          <w:rFonts w:ascii="Times New Roman" w:hAnsi="Times New Roman"/>
          <w:b/>
          <w:bCs/>
        </w:rPr>
      </w:pPr>
    </w:p>
    <w:p w:rsidR="00E3686E" w:rsidRPr="00E3686E" w:rsidRDefault="00E3686E" w:rsidP="00E3686E">
      <w:pPr>
        <w:pStyle w:val="Style21"/>
        <w:widowControl/>
        <w:tabs>
          <w:tab w:val="left" w:pos="426"/>
        </w:tabs>
        <w:spacing w:line="240" w:lineRule="auto"/>
        <w:ind w:firstLine="0"/>
        <w:rPr>
          <w:rStyle w:val="FontStyle37"/>
          <w:rFonts w:ascii="Times New Roman" w:hAnsi="Times New Roman" w:cs="Times New Roman"/>
          <w:b/>
          <w:sz w:val="24"/>
          <w:szCs w:val="24"/>
        </w:rPr>
      </w:pPr>
      <w:r w:rsidRPr="00E3686E">
        <w:rPr>
          <w:rFonts w:ascii="Times New Roman" w:hAnsi="Times New Roman"/>
          <w:b/>
          <w:bCs/>
        </w:rPr>
        <w:t>2.</w:t>
      </w:r>
      <w:r w:rsidRPr="00E3686E">
        <w:rPr>
          <w:rFonts w:ascii="Times New Roman" w:hAnsi="Times New Roman"/>
          <w:b/>
          <w:bCs/>
        </w:rPr>
        <w:tab/>
        <w:t>Место дисциплины</w:t>
      </w:r>
      <w:r w:rsidRPr="00E3686E">
        <w:rPr>
          <w:rFonts w:ascii="Times New Roman" w:hAnsi="Times New Roman"/>
        </w:rPr>
        <w:t xml:space="preserve"> </w:t>
      </w:r>
    </w:p>
    <w:p w:rsidR="00E3686E" w:rsidRPr="00E3686E" w:rsidRDefault="00E3686E" w:rsidP="00E3686E">
      <w:pPr>
        <w:pStyle w:val="Style21"/>
        <w:widowControl/>
        <w:tabs>
          <w:tab w:val="left" w:pos="720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E3686E">
        <w:rPr>
          <w:rStyle w:val="FontStyle37"/>
          <w:rFonts w:ascii="Times New Roman" w:hAnsi="Times New Roman" w:cs="Times New Roman"/>
          <w:sz w:val="24"/>
          <w:szCs w:val="24"/>
        </w:rPr>
        <w:t>Дисциплина относится к вариативной</w:t>
      </w:r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 части профессионального  цикла С3.В.ОД.2</w:t>
      </w:r>
      <w:r w:rsidRPr="00E3686E">
        <w:rPr>
          <w:rStyle w:val="FontStyle37"/>
          <w:rFonts w:ascii="Times New Roman" w:hAnsi="Times New Roman" w:cs="Times New Roman"/>
          <w:sz w:val="24"/>
          <w:szCs w:val="24"/>
        </w:rPr>
        <w:t>.</w:t>
      </w:r>
    </w:p>
    <w:p w:rsidR="00E3686E" w:rsidRPr="00510CF7" w:rsidRDefault="00E3686E" w:rsidP="00E3686E">
      <w:pPr>
        <w:pStyle w:val="Style21"/>
        <w:widowControl/>
        <w:tabs>
          <w:tab w:val="left" w:pos="720"/>
        </w:tabs>
        <w:spacing w:line="240" w:lineRule="auto"/>
        <w:ind w:left="720" w:firstLine="0"/>
        <w:rPr>
          <w:rStyle w:val="FontStyle37"/>
        </w:rPr>
      </w:pPr>
    </w:p>
    <w:p w:rsidR="00E3686E" w:rsidRPr="00E3686E" w:rsidRDefault="00E3686E" w:rsidP="00E3686E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</w:rPr>
      </w:pPr>
      <w:r w:rsidRPr="00E3686E">
        <w:rPr>
          <w:rFonts w:ascii="Times New Roman" w:hAnsi="Times New Roman" w:cs="Times New Roman"/>
          <w:b/>
          <w:bCs/>
        </w:rPr>
        <w:t>3.</w:t>
      </w:r>
      <w:r w:rsidRPr="00E3686E">
        <w:rPr>
          <w:rFonts w:ascii="Times New Roman" w:hAnsi="Times New Roman" w:cs="Times New Roman"/>
          <w:bCs/>
        </w:rPr>
        <w:tab/>
      </w:r>
      <w:r w:rsidRPr="00E3686E">
        <w:rPr>
          <w:rFonts w:ascii="Times New Roman" w:hAnsi="Times New Roman" w:cs="Times New Roman"/>
          <w:b/>
          <w:bCs/>
        </w:rPr>
        <w:t>Требования к результатам освоения дисциплины:</w:t>
      </w:r>
    </w:p>
    <w:p w:rsidR="00E3686E" w:rsidRDefault="00E3686E" w:rsidP="0029125A">
      <w:pPr>
        <w:pStyle w:val="2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 w:rsidRPr="00E3686E">
        <w:rPr>
          <w:lang w:eastAsia="en-US"/>
        </w:rPr>
        <w:t xml:space="preserve">Процесс изучения дисциплины </w:t>
      </w:r>
      <w:r>
        <w:t>«Перевод текстов художественной литературы»</w:t>
      </w:r>
      <w:r w:rsidR="00AC7BD9">
        <w:t xml:space="preserve"> </w:t>
      </w:r>
      <w:r w:rsidRPr="00E3686E">
        <w:rPr>
          <w:lang w:eastAsia="en-US"/>
        </w:rPr>
        <w:t>в соответствии с требованиями ФГОС ВПО направлен на формирование и развитие следующих общеобразовательных и  п</w:t>
      </w:r>
      <w:r w:rsidR="00AC7BD9">
        <w:rPr>
          <w:lang w:eastAsia="en-US"/>
        </w:rPr>
        <w:t>рофессиональных компетенций: ОК-9; ОК-11; ПК-11; ПК-12</w:t>
      </w:r>
      <w:r w:rsidRPr="00E3686E">
        <w:rPr>
          <w:lang w:eastAsia="en-US"/>
        </w:rPr>
        <w:t xml:space="preserve">; </w:t>
      </w:r>
      <w:r w:rsidR="00AC7BD9">
        <w:rPr>
          <w:lang w:eastAsia="en-US"/>
        </w:rPr>
        <w:t>ПК-15; ПК-16</w:t>
      </w:r>
      <w:r w:rsidRPr="00E3686E">
        <w:rPr>
          <w:lang w:eastAsia="en-US"/>
        </w:rPr>
        <w:t>.</w:t>
      </w:r>
    </w:p>
    <w:p w:rsidR="00E3686E" w:rsidRPr="0029125A" w:rsidRDefault="00E3686E" w:rsidP="00E3686E">
      <w:pPr>
        <w:pStyle w:val="Style21"/>
        <w:widowControl/>
        <w:numPr>
          <w:ilvl w:val="0"/>
          <w:numId w:val="39"/>
        </w:numPr>
        <w:tabs>
          <w:tab w:val="left" w:pos="426"/>
        </w:tabs>
        <w:spacing w:line="240" w:lineRule="auto"/>
        <w:rPr>
          <w:rFonts w:ascii="Times New Roman" w:hAnsi="Times New Roman"/>
          <w:b/>
        </w:rPr>
      </w:pPr>
      <w:r w:rsidRPr="0029125A">
        <w:rPr>
          <w:rStyle w:val="FontStyle37"/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E3686E" w:rsidRDefault="00E3686E" w:rsidP="00E36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C7BD9">
        <w:rPr>
          <w:rFonts w:ascii="Times New Roman" w:hAnsi="Times New Roman" w:cs="Times New Roman"/>
        </w:rPr>
        <w:t>В результате изучения дисциплины</w:t>
      </w:r>
      <w:r w:rsidRPr="00AC7BD9">
        <w:rPr>
          <w:rFonts w:ascii="Times New Roman" w:hAnsi="Times New Roman" w:cs="Times New Roman"/>
          <w:b/>
        </w:rPr>
        <w:t xml:space="preserve"> </w:t>
      </w:r>
      <w:r w:rsidRPr="00AC7BD9">
        <w:rPr>
          <w:rFonts w:ascii="Times New Roman" w:hAnsi="Times New Roman" w:cs="Times New Roman"/>
        </w:rPr>
        <w:t>студент должен</w:t>
      </w:r>
      <w:r>
        <w:rPr>
          <w:b/>
        </w:rPr>
        <w:t xml:space="preserve"> </w:t>
      </w:r>
    </w:p>
    <w:p w:rsidR="00AC7BD9" w:rsidRPr="00AC7BD9" w:rsidRDefault="00AC7BD9" w:rsidP="00AC7BD9">
      <w:pPr>
        <w:pStyle w:val="12"/>
        <w:keepNext/>
        <w:keepLines/>
        <w:shd w:val="clear" w:color="auto" w:fill="auto"/>
        <w:tabs>
          <w:tab w:val="left" w:pos="865"/>
        </w:tabs>
        <w:spacing w:before="0" w:line="278" w:lineRule="exact"/>
        <w:rPr>
          <w:b/>
          <w:sz w:val="24"/>
          <w:szCs w:val="24"/>
          <w:lang w:val="ru-RU"/>
        </w:rPr>
      </w:pPr>
      <w:r w:rsidRPr="00AC7BD9">
        <w:rPr>
          <w:b/>
          <w:i w:val="0"/>
          <w:sz w:val="24"/>
          <w:szCs w:val="24"/>
          <w:lang w:val="ru-RU"/>
        </w:rPr>
        <w:t>з</w:t>
      </w:r>
      <w:r w:rsidRPr="00AC7BD9">
        <w:rPr>
          <w:b/>
          <w:i w:val="0"/>
          <w:sz w:val="24"/>
          <w:szCs w:val="24"/>
          <w:lang w:val="ru-RU"/>
        </w:rPr>
        <w:t>нать:</w:t>
      </w:r>
    </w:p>
    <w:p w:rsidR="00AC7BD9" w:rsidRPr="00AC7BD9" w:rsidRDefault="00AC7BD9" w:rsidP="00AC7BD9">
      <w:pPr>
        <w:pStyle w:val="20"/>
        <w:shd w:val="clear" w:color="auto" w:fill="auto"/>
        <w:tabs>
          <w:tab w:val="left" w:pos="650"/>
        </w:tabs>
        <w:spacing w:line="210" w:lineRule="exact"/>
        <w:jc w:val="left"/>
        <w:rPr>
          <w:b w:val="0"/>
          <w:sz w:val="24"/>
          <w:szCs w:val="24"/>
        </w:rPr>
      </w:pPr>
      <w:r w:rsidRPr="00AC7BD9">
        <w:rPr>
          <w:b w:val="0"/>
          <w:sz w:val="24"/>
          <w:szCs w:val="24"/>
        </w:rPr>
        <w:t>теоретический материал в объеме учебной программы по курсу;</w:t>
      </w:r>
    </w:p>
    <w:p w:rsidR="00AC7BD9" w:rsidRPr="00AC7BD9" w:rsidRDefault="00AC7BD9" w:rsidP="00AC7BD9">
      <w:pPr>
        <w:pStyle w:val="20"/>
        <w:shd w:val="clear" w:color="auto" w:fill="auto"/>
        <w:tabs>
          <w:tab w:val="left" w:pos="655"/>
        </w:tabs>
        <w:spacing w:line="274" w:lineRule="exact"/>
        <w:jc w:val="left"/>
        <w:rPr>
          <w:b w:val="0"/>
          <w:sz w:val="24"/>
          <w:szCs w:val="24"/>
        </w:rPr>
      </w:pPr>
      <w:r w:rsidRPr="00AC7BD9">
        <w:rPr>
          <w:b w:val="0"/>
          <w:sz w:val="24"/>
          <w:szCs w:val="24"/>
        </w:rPr>
        <w:t>основные понятия и термины, которыми оперирует дисциплина;</w:t>
      </w:r>
    </w:p>
    <w:p w:rsidR="00AC7BD9" w:rsidRPr="00AC7BD9" w:rsidRDefault="00AC7BD9" w:rsidP="00AC7BD9">
      <w:pPr>
        <w:tabs>
          <w:tab w:val="left" w:pos="665"/>
        </w:tabs>
        <w:spacing w:line="274" w:lineRule="exact"/>
        <w:rPr>
          <w:rFonts w:ascii="Times New Roman" w:hAnsi="Times New Roman" w:cs="Times New Roman"/>
        </w:rPr>
      </w:pPr>
      <w:r w:rsidRPr="00AC7BD9">
        <w:rPr>
          <w:rFonts w:ascii="Times New Roman" w:hAnsi="Times New Roman" w:cs="Times New Roman"/>
        </w:rPr>
        <w:t>лексико-грамматические особенности художественного перевода;</w:t>
      </w:r>
    </w:p>
    <w:p w:rsidR="00AC7BD9" w:rsidRPr="00AC7BD9" w:rsidRDefault="00AC7BD9" w:rsidP="00AC7BD9">
      <w:pPr>
        <w:tabs>
          <w:tab w:val="left" w:pos="716"/>
        </w:tabs>
        <w:spacing w:line="274" w:lineRule="exact"/>
        <w:rPr>
          <w:rFonts w:ascii="Times New Roman" w:hAnsi="Times New Roman" w:cs="Times New Roman"/>
        </w:rPr>
      </w:pPr>
      <w:r w:rsidRPr="00AC7BD9">
        <w:rPr>
          <w:rFonts w:ascii="Times New Roman" w:hAnsi="Times New Roman" w:cs="Times New Roman"/>
        </w:rPr>
        <w:t>основные модели художественного перевода и переводческие трансформации и уметь использовать их при анализе процесса перевода и его результатов;</w:t>
      </w:r>
    </w:p>
    <w:p w:rsidR="00AC7BD9" w:rsidRPr="00AC7BD9" w:rsidRDefault="00AC7BD9" w:rsidP="00AC7BD9">
      <w:pPr>
        <w:tabs>
          <w:tab w:val="left" w:pos="670"/>
        </w:tabs>
        <w:spacing w:line="274" w:lineRule="exact"/>
        <w:rPr>
          <w:rFonts w:ascii="Times New Roman" w:hAnsi="Times New Roman" w:cs="Times New Roman"/>
        </w:rPr>
      </w:pPr>
      <w:r w:rsidRPr="00AC7BD9">
        <w:rPr>
          <w:rFonts w:ascii="Times New Roman" w:hAnsi="Times New Roman" w:cs="Times New Roman"/>
        </w:rPr>
        <w:t>основные способы достижения эквивалентности в переводе.</w:t>
      </w:r>
    </w:p>
    <w:p w:rsidR="0029125A" w:rsidRDefault="0029125A" w:rsidP="00AC7BD9">
      <w:pPr>
        <w:pStyle w:val="12"/>
        <w:keepNext/>
        <w:keepLines/>
        <w:shd w:val="clear" w:color="auto" w:fill="auto"/>
        <w:spacing w:before="0" w:line="230" w:lineRule="exact"/>
        <w:rPr>
          <w:b/>
          <w:i w:val="0"/>
          <w:sz w:val="24"/>
          <w:szCs w:val="24"/>
          <w:lang w:val="ru-RU"/>
        </w:rPr>
      </w:pPr>
    </w:p>
    <w:p w:rsidR="00AC7BD9" w:rsidRPr="00AC7BD9" w:rsidRDefault="00AC7BD9" w:rsidP="00AC7BD9">
      <w:pPr>
        <w:pStyle w:val="12"/>
        <w:keepNext/>
        <w:keepLines/>
        <w:shd w:val="clear" w:color="auto" w:fill="auto"/>
        <w:spacing w:before="0" w:line="230" w:lineRule="exact"/>
        <w:rPr>
          <w:b/>
          <w:i w:val="0"/>
          <w:sz w:val="24"/>
          <w:szCs w:val="24"/>
          <w:lang w:val="ru-RU"/>
        </w:rPr>
      </w:pPr>
      <w:r w:rsidRPr="00AC7BD9">
        <w:rPr>
          <w:b/>
          <w:i w:val="0"/>
          <w:sz w:val="24"/>
          <w:szCs w:val="24"/>
          <w:lang w:val="ru-RU"/>
        </w:rPr>
        <w:t>у</w:t>
      </w:r>
      <w:r w:rsidRPr="00AC7BD9">
        <w:rPr>
          <w:b/>
          <w:i w:val="0"/>
          <w:sz w:val="24"/>
          <w:szCs w:val="24"/>
          <w:lang w:val="ru-RU"/>
        </w:rPr>
        <w:t>меть:</w:t>
      </w:r>
    </w:p>
    <w:p w:rsidR="00AC7BD9" w:rsidRPr="00AC7BD9" w:rsidRDefault="00AC7BD9" w:rsidP="00AC7BD9">
      <w:pPr>
        <w:tabs>
          <w:tab w:val="left" w:pos="1006"/>
        </w:tabs>
        <w:spacing w:line="274" w:lineRule="exact"/>
        <w:rPr>
          <w:rFonts w:ascii="Times New Roman" w:hAnsi="Times New Roman" w:cs="Times New Roman"/>
        </w:rPr>
      </w:pPr>
      <w:r w:rsidRPr="00AC7BD9">
        <w:rPr>
          <w:rFonts w:ascii="Times New Roman" w:hAnsi="Times New Roman" w:cs="Times New Roman"/>
        </w:rPr>
        <w:t>выделить главную мысль и коммуникативное намерение автора;</w:t>
      </w:r>
    </w:p>
    <w:p w:rsidR="00AC7BD9" w:rsidRPr="00AC7BD9" w:rsidRDefault="00AC7BD9" w:rsidP="00AC7BD9">
      <w:pPr>
        <w:tabs>
          <w:tab w:val="left" w:pos="798"/>
        </w:tabs>
        <w:spacing w:line="274" w:lineRule="exact"/>
        <w:rPr>
          <w:rFonts w:ascii="Times New Roman" w:hAnsi="Times New Roman" w:cs="Times New Roman"/>
        </w:rPr>
      </w:pPr>
      <w:r w:rsidRPr="00AC7BD9">
        <w:rPr>
          <w:rFonts w:ascii="Times New Roman" w:hAnsi="Times New Roman" w:cs="Times New Roman"/>
        </w:rPr>
        <w:t>приобрести навыки использования различных упражнений для перевода художественных текстов с русского языка на татарский язык;</w:t>
      </w:r>
    </w:p>
    <w:p w:rsidR="00AC7BD9" w:rsidRPr="00AC7BD9" w:rsidRDefault="00AC7BD9" w:rsidP="00AC7BD9">
      <w:pPr>
        <w:tabs>
          <w:tab w:val="left" w:pos="886"/>
        </w:tabs>
        <w:spacing w:line="274" w:lineRule="exact"/>
        <w:rPr>
          <w:rFonts w:ascii="Times New Roman" w:hAnsi="Times New Roman" w:cs="Times New Roman"/>
        </w:rPr>
      </w:pPr>
      <w:r w:rsidRPr="00AC7BD9">
        <w:rPr>
          <w:rFonts w:ascii="Times New Roman" w:hAnsi="Times New Roman" w:cs="Times New Roman"/>
        </w:rPr>
        <w:t>анализировать переводческие произведения русской литературы;</w:t>
      </w:r>
    </w:p>
    <w:p w:rsidR="00AC7BD9" w:rsidRPr="00AC7BD9" w:rsidRDefault="00AC7BD9" w:rsidP="00AC7BD9">
      <w:pPr>
        <w:tabs>
          <w:tab w:val="left" w:pos="721"/>
        </w:tabs>
        <w:spacing w:line="298" w:lineRule="exact"/>
        <w:rPr>
          <w:rFonts w:ascii="Times New Roman" w:hAnsi="Times New Roman" w:cs="Times New Roman"/>
        </w:rPr>
      </w:pPr>
      <w:r w:rsidRPr="00AC7BD9">
        <w:rPr>
          <w:rFonts w:ascii="Times New Roman" w:hAnsi="Times New Roman" w:cs="Times New Roman"/>
        </w:rPr>
        <w:t>редактировать переводной текст с целью устранения в нем возможных несоответ</w:t>
      </w:r>
      <w:r w:rsidRPr="00AC7BD9">
        <w:rPr>
          <w:rFonts w:ascii="Times New Roman" w:hAnsi="Times New Roman" w:cs="Times New Roman"/>
        </w:rPr>
        <w:softHyphen/>
        <w:t>ствий норме, стилю и узусу языка перевода;</w:t>
      </w:r>
    </w:p>
    <w:p w:rsidR="00AC7BD9" w:rsidRPr="00AC7BD9" w:rsidRDefault="00AC7BD9" w:rsidP="00AC7BD9">
      <w:pPr>
        <w:tabs>
          <w:tab w:val="left" w:pos="788"/>
        </w:tabs>
        <w:spacing w:line="298" w:lineRule="exact"/>
        <w:rPr>
          <w:rFonts w:ascii="Times New Roman" w:hAnsi="Times New Roman" w:cs="Times New Roman"/>
        </w:rPr>
      </w:pPr>
      <w:r w:rsidRPr="00AC7BD9">
        <w:rPr>
          <w:rFonts w:ascii="Times New Roman" w:hAnsi="Times New Roman" w:cs="Times New Roman"/>
        </w:rPr>
        <w:t>оценивать и выбирать языковые средства переводящего языка на основании ком</w:t>
      </w:r>
      <w:r w:rsidRPr="00AC7BD9">
        <w:rPr>
          <w:rFonts w:ascii="Times New Roman" w:hAnsi="Times New Roman" w:cs="Times New Roman"/>
        </w:rPr>
        <w:softHyphen/>
        <w:t>плексного анализа всех параметров исходного текста.</w:t>
      </w:r>
    </w:p>
    <w:p w:rsidR="0029125A" w:rsidRDefault="0029125A" w:rsidP="00AC7BD9">
      <w:pPr>
        <w:pStyle w:val="12"/>
        <w:keepNext/>
        <w:keepLines/>
        <w:shd w:val="clear" w:color="auto" w:fill="auto"/>
        <w:spacing w:before="0" w:line="274" w:lineRule="exact"/>
        <w:rPr>
          <w:b/>
          <w:i w:val="0"/>
          <w:sz w:val="24"/>
          <w:szCs w:val="24"/>
          <w:lang w:val="ru-RU"/>
        </w:rPr>
      </w:pPr>
    </w:p>
    <w:p w:rsidR="00AC7BD9" w:rsidRPr="00AC7BD9" w:rsidRDefault="00AC7BD9" w:rsidP="00AC7BD9">
      <w:pPr>
        <w:pStyle w:val="12"/>
        <w:keepNext/>
        <w:keepLines/>
        <w:shd w:val="clear" w:color="auto" w:fill="auto"/>
        <w:spacing w:before="0" w:line="274" w:lineRule="exact"/>
        <w:rPr>
          <w:b/>
          <w:i w:val="0"/>
          <w:sz w:val="24"/>
          <w:szCs w:val="24"/>
          <w:lang w:val="ru-RU"/>
        </w:rPr>
      </w:pPr>
      <w:r w:rsidRPr="00AC7BD9">
        <w:rPr>
          <w:b/>
          <w:i w:val="0"/>
          <w:sz w:val="24"/>
          <w:szCs w:val="24"/>
          <w:lang w:val="ru-RU"/>
        </w:rPr>
        <w:t>в</w:t>
      </w:r>
      <w:r w:rsidRPr="00AC7BD9">
        <w:rPr>
          <w:b/>
          <w:i w:val="0"/>
          <w:sz w:val="24"/>
          <w:szCs w:val="24"/>
          <w:lang w:val="ru-RU"/>
        </w:rPr>
        <w:t>ладеть:</w:t>
      </w:r>
    </w:p>
    <w:p w:rsidR="00AC7BD9" w:rsidRPr="00AC7BD9" w:rsidRDefault="00AC7BD9" w:rsidP="00AC7BD9">
      <w:pPr>
        <w:tabs>
          <w:tab w:val="left" w:pos="740"/>
        </w:tabs>
        <w:spacing w:line="274" w:lineRule="exact"/>
        <w:rPr>
          <w:rFonts w:ascii="Times New Roman" w:hAnsi="Times New Roman" w:cs="Times New Roman"/>
        </w:rPr>
      </w:pPr>
      <w:r w:rsidRPr="00AC7BD9">
        <w:rPr>
          <w:rFonts w:ascii="Times New Roman" w:hAnsi="Times New Roman" w:cs="Times New Roman"/>
        </w:rPr>
        <w:t>навыками осуществления поиска информации в справочной, специальной литературе и компьютерных сетях;</w:t>
      </w:r>
    </w:p>
    <w:p w:rsidR="00AC7BD9" w:rsidRPr="00AC7BD9" w:rsidRDefault="00AC7BD9" w:rsidP="00AC7BD9">
      <w:pPr>
        <w:tabs>
          <w:tab w:val="left" w:pos="740"/>
        </w:tabs>
        <w:spacing w:line="274" w:lineRule="exact"/>
        <w:rPr>
          <w:rFonts w:ascii="Times New Roman" w:hAnsi="Times New Roman" w:cs="Times New Roman"/>
        </w:rPr>
      </w:pPr>
      <w:r w:rsidRPr="00AC7BD9">
        <w:rPr>
          <w:rFonts w:ascii="Times New Roman" w:hAnsi="Times New Roman" w:cs="Times New Roman"/>
        </w:rPr>
        <w:t>навыками работы с лингвистическим программным обеспечением для обработки тек</w:t>
      </w:r>
      <w:r w:rsidRPr="00AC7BD9">
        <w:rPr>
          <w:rFonts w:ascii="Times New Roman" w:hAnsi="Times New Roman" w:cs="Times New Roman"/>
        </w:rPr>
        <w:softHyphen/>
        <w:t xml:space="preserve">ста: электронными словарями, </w:t>
      </w:r>
      <w:proofErr w:type="spellStart"/>
      <w:r w:rsidRPr="00AC7BD9">
        <w:rPr>
          <w:rFonts w:ascii="Times New Roman" w:hAnsi="Times New Roman" w:cs="Times New Roman"/>
        </w:rPr>
        <w:t>орфокорректорами</w:t>
      </w:r>
      <w:proofErr w:type="spellEnd"/>
      <w:r w:rsidRPr="00AC7BD9">
        <w:rPr>
          <w:rFonts w:ascii="Times New Roman" w:hAnsi="Times New Roman" w:cs="Times New Roman"/>
        </w:rPr>
        <w:t>, поисковыми системами; системами машин</w:t>
      </w:r>
      <w:r w:rsidRPr="00AC7BD9">
        <w:rPr>
          <w:rFonts w:ascii="Times New Roman" w:hAnsi="Times New Roman" w:cs="Times New Roman"/>
        </w:rPr>
        <w:softHyphen/>
        <w:t>ного перевода, системами автоматизированного перевода;</w:t>
      </w:r>
    </w:p>
    <w:p w:rsidR="00AC7BD9" w:rsidRPr="00AC7BD9" w:rsidRDefault="00AC7BD9" w:rsidP="00AC7BD9">
      <w:pPr>
        <w:tabs>
          <w:tab w:val="left" w:pos="684"/>
        </w:tabs>
        <w:spacing w:line="274" w:lineRule="exact"/>
        <w:rPr>
          <w:rFonts w:ascii="Times New Roman" w:hAnsi="Times New Roman" w:cs="Times New Roman"/>
        </w:rPr>
      </w:pPr>
      <w:r w:rsidRPr="00AC7BD9">
        <w:rPr>
          <w:rFonts w:ascii="Times New Roman" w:hAnsi="Times New Roman" w:cs="Times New Roman"/>
        </w:rPr>
        <w:t>теоретическими знаниями по художественному переводу;</w:t>
      </w:r>
    </w:p>
    <w:p w:rsidR="00AC7BD9" w:rsidRPr="00AC7BD9" w:rsidRDefault="00AC7BD9" w:rsidP="00AC7BD9">
      <w:pPr>
        <w:tabs>
          <w:tab w:val="left" w:pos="679"/>
        </w:tabs>
        <w:spacing w:line="274" w:lineRule="exact"/>
        <w:rPr>
          <w:rFonts w:ascii="Times New Roman" w:hAnsi="Times New Roman" w:cs="Times New Roman"/>
        </w:rPr>
      </w:pPr>
      <w:r w:rsidRPr="00AC7BD9">
        <w:rPr>
          <w:rFonts w:ascii="Times New Roman" w:hAnsi="Times New Roman" w:cs="Times New Roman"/>
        </w:rPr>
        <w:t>базовыми умениями и навыками перевода художественных текстов;</w:t>
      </w:r>
    </w:p>
    <w:p w:rsidR="00AC7BD9" w:rsidRPr="00AC7BD9" w:rsidRDefault="00AC7BD9" w:rsidP="00AC7BD9">
      <w:pPr>
        <w:tabs>
          <w:tab w:val="left" w:pos="679"/>
        </w:tabs>
        <w:spacing w:line="274" w:lineRule="exact"/>
        <w:rPr>
          <w:rFonts w:ascii="Times New Roman" w:hAnsi="Times New Roman" w:cs="Times New Roman"/>
        </w:rPr>
      </w:pPr>
      <w:r w:rsidRPr="00AC7BD9">
        <w:rPr>
          <w:rFonts w:ascii="Times New Roman" w:hAnsi="Times New Roman" w:cs="Times New Roman"/>
        </w:rPr>
        <w:t>практическими навыками письменного перевода на профессиональном уровне.</w:t>
      </w:r>
    </w:p>
    <w:p w:rsidR="00E3686E" w:rsidRDefault="00E3686E" w:rsidP="00E3686E">
      <w:pPr>
        <w:pStyle w:val="af7"/>
        <w:tabs>
          <w:tab w:val="clear" w:pos="720"/>
          <w:tab w:val="num" w:pos="964"/>
        </w:tabs>
        <w:ind w:left="349" w:firstLine="0"/>
        <w:rPr>
          <w:b/>
        </w:rPr>
      </w:pPr>
    </w:p>
    <w:p w:rsidR="00E3686E" w:rsidRPr="00B005F3" w:rsidRDefault="00E3686E" w:rsidP="00E3686E">
      <w:pPr>
        <w:rPr>
          <w:sz w:val="18"/>
          <w:szCs w:val="18"/>
        </w:rPr>
      </w:pPr>
    </w:p>
    <w:p w:rsidR="00E3686E" w:rsidRDefault="00E3686E" w:rsidP="00E3686E">
      <w:pPr>
        <w:pStyle w:val="af8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0DC8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AC7BD9" w:rsidRPr="00AC7BD9" w:rsidRDefault="00AC7BD9" w:rsidP="00AC7BD9">
      <w:pPr>
        <w:spacing w:line="278" w:lineRule="exact"/>
        <w:rPr>
          <w:rStyle w:val="1"/>
          <w:rFonts w:eastAsia="Courier New"/>
          <w:u w:val="none"/>
          <w:lang w:val="ru-RU"/>
        </w:rPr>
      </w:pPr>
      <w:r w:rsidRPr="00AC7BD9">
        <w:rPr>
          <w:rStyle w:val="1"/>
          <w:rFonts w:eastAsia="Courier New"/>
          <w:u w:val="none"/>
          <w:lang w:val="ru-RU"/>
        </w:rPr>
        <w:t>Теоретические основы художе</w:t>
      </w:r>
      <w:r w:rsidRPr="00AC7BD9">
        <w:rPr>
          <w:rStyle w:val="1"/>
          <w:rFonts w:eastAsia="Courier New"/>
          <w:u w:val="none"/>
          <w:lang w:val="ru-RU"/>
        </w:rPr>
        <w:softHyphen/>
        <w:t>ственного перевода. История художественного перево</w:t>
      </w:r>
      <w:r w:rsidRPr="00AC7BD9">
        <w:rPr>
          <w:rStyle w:val="1"/>
          <w:rFonts w:eastAsia="Courier New"/>
          <w:u w:val="none"/>
          <w:lang w:val="ru-RU"/>
        </w:rPr>
        <w:softHyphen/>
        <w:t>да.</w:t>
      </w:r>
    </w:p>
    <w:p w:rsidR="00AC7BD9" w:rsidRPr="00AC7BD9" w:rsidRDefault="00AC7BD9" w:rsidP="00AC7BD9">
      <w:pPr>
        <w:spacing w:line="278" w:lineRule="exact"/>
        <w:rPr>
          <w:rFonts w:ascii="Times New Roman" w:hAnsi="Times New Roman" w:cs="Times New Roman"/>
        </w:rPr>
      </w:pPr>
      <w:r w:rsidRPr="00AC7BD9">
        <w:rPr>
          <w:rStyle w:val="1"/>
          <w:rFonts w:eastAsia="Courier New"/>
          <w:u w:val="none"/>
          <w:lang w:val="ru-RU"/>
        </w:rPr>
        <w:t xml:space="preserve">Проблемы </w:t>
      </w:r>
      <w:proofErr w:type="spellStart"/>
      <w:r w:rsidRPr="00AC7BD9">
        <w:rPr>
          <w:rStyle w:val="1"/>
          <w:rFonts w:eastAsia="Courier New"/>
          <w:u w:val="none"/>
          <w:lang w:val="ru-RU"/>
        </w:rPr>
        <w:t>национально</w:t>
      </w:r>
      <w:r w:rsidRPr="00AC7BD9">
        <w:rPr>
          <w:rStyle w:val="1"/>
          <w:rFonts w:eastAsia="Courier New"/>
          <w:u w:val="none"/>
          <w:lang w:val="ru-RU"/>
        </w:rPr>
        <w:softHyphen/>
        <w:t>культурной</w:t>
      </w:r>
      <w:proofErr w:type="spellEnd"/>
      <w:r w:rsidRPr="00AC7BD9">
        <w:rPr>
          <w:rStyle w:val="1"/>
          <w:rFonts w:eastAsia="Courier New"/>
          <w:u w:val="none"/>
          <w:lang w:val="ru-RU"/>
        </w:rPr>
        <w:t xml:space="preserve"> и хронологической адаптации художественного текста при переводе.</w:t>
      </w:r>
      <w:r>
        <w:rPr>
          <w:rStyle w:val="1"/>
          <w:rFonts w:eastAsia="Courier New"/>
          <w:u w:val="none"/>
          <w:lang w:val="ru-RU"/>
        </w:rPr>
        <w:t xml:space="preserve"> </w:t>
      </w:r>
      <w:r w:rsidRPr="00AC7BD9">
        <w:rPr>
          <w:rStyle w:val="1"/>
          <w:rFonts w:eastAsia="Courier New"/>
          <w:u w:val="none"/>
          <w:lang w:val="ru-RU"/>
        </w:rPr>
        <w:t>Принципы художественного пе</w:t>
      </w:r>
      <w:r w:rsidRPr="00AC7BD9">
        <w:rPr>
          <w:rStyle w:val="1"/>
          <w:rFonts w:eastAsia="Courier New"/>
          <w:u w:val="none"/>
          <w:lang w:val="ru-RU"/>
        </w:rPr>
        <w:softHyphen/>
        <w:t>ревода.</w:t>
      </w:r>
      <w:r>
        <w:rPr>
          <w:rStyle w:val="1"/>
          <w:rFonts w:eastAsia="Courier New"/>
          <w:u w:val="none"/>
          <w:lang w:val="ru-RU"/>
        </w:rPr>
        <w:t xml:space="preserve"> </w:t>
      </w:r>
      <w:r w:rsidRPr="00AC7BD9">
        <w:rPr>
          <w:rStyle w:val="1"/>
          <w:rFonts w:eastAsia="Courier New"/>
          <w:u w:val="none"/>
          <w:lang w:val="ru-RU"/>
        </w:rPr>
        <w:t>Типология художественных тек</w:t>
      </w:r>
      <w:r w:rsidRPr="00AC7BD9">
        <w:rPr>
          <w:rStyle w:val="1"/>
          <w:rFonts w:eastAsia="Courier New"/>
          <w:u w:val="none"/>
          <w:lang w:val="ru-RU"/>
        </w:rPr>
        <w:softHyphen/>
        <w:t>стов на перевод.</w:t>
      </w:r>
      <w:r w:rsidR="0029125A">
        <w:rPr>
          <w:rStyle w:val="1"/>
          <w:rFonts w:eastAsia="Courier New"/>
          <w:u w:val="none"/>
          <w:lang w:val="ru-RU"/>
        </w:rPr>
        <w:t xml:space="preserve"> </w:t>
      </w:r>
      <w:bookmarkStart w:id="0" w:name="_GoBack"/>
      <w:bookmarkEnd w:id="0"/>
      <w:r w:rsidRPr="00AC7BD9">
        <w:rPr>
          <w:rStyle w:val="1"/>
          <w:rFonts w:eastAsia="Courier New"/>
          <w:u w:val="none"/>
          <w:lang w:val="ru-RU"/>
        </w:rPr>
        <w:t>Лексические особенности худо</w:t>
      </w:r>
      <w:r w:rsidRPr="00AC7BD9">
        <w:rPr>
          <w:rStyle w:val="1"/>
          <w:rFonts w:eastAsia="Courier New"/>
          <w:u w:val="none"/>
          <w:lang w:val="ru-RU"/>
        </w:rPr>
        <w:softHyphen/>
        <w:t>жественного перевода.</w:t>
      </w:r>
      <w:r w:rsidRPr="00AC7BD9">
        <w:rPr>
          <w:rStyle w:val="1"/>
          <w:rFonts w:eastAsia="Calibri"/>
          <w:u w:val="none"/>
          <w:lang w:val="ru-RU"/>
        </w:rPr>
        <w:t xml:space="preserve"> Синтаксические особенности ху</w:t>
      </w:r>
      <w:r w:rsidRPr="00AC7BD9">
        <w:rPr>
          <w:rStyle w:val="1"/>
          <w:rFonts w:eastAsia="Calibri"/>
          <w:u w:val="none"/>
          <w:lang w:val="ru-RU"/>
        </w:rPr>
        <w:softHyphen/>
        <w:t>дожественного перевода.</w:t>
      </w:r>
    </w:p>
    <w:p w:rsidR="00E3686E" w:rsidRPr="00AC7BD9" w:rsidRDefault="00E3686E" w:rsidP="00E3686E">
      <w:pPr>
        <w:pStyle w:val="61"/>
        <w:shd w:val="clear" w:color="auto" w:fill="auto"/>
        <w:spacing w:after="0" w:line="240" w:lineRule="exact"/>
        <w:ind w:left="120" w:firstLine="0"/>
        <w:jc w:val="left"/>
        <w:rPr>
          <w:rStyle w:val="1"/>
          <w:rFonts w:eastAsia="Century Gothic"/>
          <w:u w:val="none"/>
          <w:lang w:val="ru-RU"/>
        </w:rPr>
      </w:pPr>
    </w:p>
    <w:p w:rsidR="00E3686E" w:rsidRPr="00E3686E" w:rsidRDefault="00E3686E" w:rsidP="00E3686E">
      <w:pPr>
        <w:pStyle w:val="61"/>
        <w:shd w:val="clear" w:color="auto" w:fill="auto"/>
        <w:spacing w:after="0" w:line="240" w:lineRule="exact"/>
        <w:ind w:left="120" w:firstLine="0"/>
        <w:jc w:val="left"/>
        <w:rPr>
          <w:rStyle w:val="1"/>
          <w:rFonts w:eastAsia="Century Gothic"/>
          <w:lang w:val="ru-RU"/>
        </w:rPr>
      </w:pPr>
    </w:p>
    <w:p w:rsidR="00E3686E" w:rsidRPr="00E3686E" w:rsidRDefault="00E3686E" w:rsidP="00E3686E">
      <w:pPr>
        <w:pStyle w:val="61"/>
        <w:shd w:val="clear" w:color="auto" w:fill="auto"/>
        <w:spacing w:after="0" w:line="240" w:lineRule="exact"/>
        <w:ind w:left="120" w:firstLine="0"/>
        <w:jc w:val="left"/>
        <w:rPr>
          <w:rStyle w:val="1"/>
          <w:rFonts w:eastAsia="Century Gothic"/>
          <w:lang w:val="ru-RU"/>
        </w:rPr>
      </w:pPr>
    </w:p>
    <w:sectPr w:rsidR="00E3686E" w:rsidRPr="00E3686E" w:rsidSect="0029125A">
      <w:type w:val="continuous"/>
      <w:pgSz w:w="11909" w:h="16838"/>
      <w:pgMar w:top="567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45" w:rsidRDefault="00B81545">
      <w:r>
        <w:separator/>
      </w:r>
    </w:p>
  </w:endnote>
  <w:endnote w:type="continuationSeparator" w:id="0">
    <w:p w:rsidR="00B81545" w:rsidRDefault="00B8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45" w:rsidRDefault="00B81545"/>
  </w:footnote>
  <w:footnote w:type="continuationSeparator" w:id="0">
    <w:p w:rsidR="00B81545" w:rsidRDefault="00B815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567"/>
    <w:multiLevelType w:val="multilevel"/>
    <w:tmpl w:val="E96EA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D16ED"/>
    <w:multiLevelType w:val="multilevel"/>
    <w:tmpl w:val="4BBE23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AA5DFE"/>
    <w:multiLevelType w:val="multilevel"/>
    <w:tmpl w:val="2B3603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BE7D07"/>
    <w:multiLevelType w:val="multilevel"/>
    <w:tmpl w:val="6DFE159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0350A4"/>
    <w:multiLevelType w:val="multilevel"/>
    <w:tmpl w:val="EBDA8B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82593B"/>
    <w:multiLevelType w:val="multilevel"/>
    <w:tmpl w:val="DF125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E3343D"/>
    <w:multiLevelType w:val="multilevel"/>
    <w:tmpl w:val="68C26DA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5A3B6B"/>
    <w:multiLevelType w:val="multilevel"/>
    <w:tmpl w:val="5A8E88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0B3CD5"/>
    <w:multiLevelType w:val="multilevel"/>
    <w:tmpl w:val="13F61E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E21C32"/>
    <w:multiLevelType w:val="multilevel"/>
    <w:tmpl w:val="DD9C66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3B0CDB"/>
    <w:multiLevelType w:val="multilevel"/>
    <w:tmpl w:val="A62423F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6E2C7C"/>
    <w:multiLevelType w:val="multilevel"/>
    <w:tmpl w:val="BDAAA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CE0E6A"/>
    <w:multiLevelType w:val="multilevel"/>
    <w:tmpl w:val="360CCF9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1A0592"/>
    <w:multiLevelType w:val="multilevel"/>
    <w:tmpl w:val="AE00AF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9A4F20"/>
    <w:multiLevelType w:val="multilevel"/>
    <w:tmpl w:val="9D788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B81038"/>
    <w:multiLevelType w:val="multilevel"/>
    <w:tmpl w:val="B948A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FD3EEA"/>
    <w:multiLevelType w:val="multilevel"/>
    <w:tmpl w:val="CBB2F9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92045C"/>
    <w:multiLevelType w:val="multilevel"/>
    <w:tmpl w:val="D5FA66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7C4458F"/>
    <w:multiLevelType w:val="multilevel"/>
    <w:tmpl w:val="64A2FA3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3119C5"/>
    <w:multiLevelType w:val="multilevel"/>
    <w:tmpl w:val="969698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BE65433"/>
    <w:multiLevelType w:val="multilevel"/>
    <w:tmpl w:val="04F47D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D901DB2"/>
    <w:multiLevelType w:val="multilevel"/>
    <w:tmpl w:val="C7C2F0C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DEF58CF"/>
    <w:multiLevelType w:val="multilevel"/>
    <w:tmpl w:val="8BE44D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F976BFC"/>
    <w:multiLevelType w:val="multilevel"/>
    <w:tmpl w:val="F68E5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0026DD0"/>
    <w:multiLevelType w:val="multilevel"/>
    <w:tmpl w:val="0EB44D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37C5B69"/>
    <w:multiLevelType w:val="multilevel"/>
    <w:tmpl w:val="392485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5066211"/>
    <w:multiLevelType w:val="hybridMultilevel"/>
    <w:tmpl w:val="DBA85C54"/>
    <w:lvl w:ilvl="0" w:tplc="375627A0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B13EFD"/>
    <w:multiLevelType w:val="multilevel"/>
    <w:tmpl w:val="59326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B84894"/>
    <w:multiLevelType w:val="multilevel"/>
    <w:tmpl w:val="529E07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D185F0C"/>
    <w:multiLevelType w:val="hybridMultilevel"/>
    <w:tmpl w:val="EEE09E78"/>
    <w:lvl w:ilvl="0" w:tplc="C8F639DE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080" w:hanging="360"/>
      </w:pPr>
    </w:lvl>
    <w:lvl w:ilvl="2" w:tplc="04190005">
      <w:start w:val="1"/>
      <w:numFmt w:val="lowerRoman"/>
      <w:lvlText w:val="%3."/>
      <w:lvlJc w:val="right"/>
      <w:pPr>
        <w:ind w:left="1800" w:hanging="180"/>
      </w:pPr>
    </w:lvl>
    <w:lvl w:ilvl="3" w:tplc="04190001">
      <w:start w:val="1"/>
      <w:numFmt w:val="decimal"/>
      <w:lvlText w:val="%4."/>
      <w:lvlJc w:val="left"/>
      <w:pPr>
        <w:ind w:left="2520" w:hanging="360"/>
      </w:pPr>
    </w:lvl>
    <w:lvl w:ilvl="4" w:tplc="04190003">
      <w:start w:val="1"/>
      <w:numFmt w:val="lowerLetter"/>
      <w:lvlText w:val="%5."/>
      <w:lvlJc w:val="left"/>
      <w:pPr>
        <w:ind w:left="3240" w:hanging="360"/>
      </w:pPr>
    </w:lvl>
    <w:lvl w:ilvl="5" w:tplc="04190005">
      <w:start w:val="1"/>
      <w:numFmt w:val="lowerRoman"/>
      <w:lvlText w:val="%6."/>
      <w:lvlJc w:val="right"/>
      <w:pPr>
        <w:ind w:left="3960" w:hanging="180"/>
      </w:pPr>
    </w:lvl>
    <w:lvl w:ilvl="6" w:tplc="04190001">
      <w:start w:val="1"/>
      <w:numFmt w:val="decimal"/>
      <w:lvlText w:val="%7."/>
      <w:lvlJc w:val="left"/>
      <w:pPr>
        <w:ind w:left="4680" w:hanging="360"/>
      </w:pPr>
    </w:lvl>
    <w:lvl w:ilvl="7" w:tplc="04190003">
      <w:start w:val="1"/>
      <w:numFmt w:val="lowerLetter"/>
      <w:lvlText w:val="%8."/>
      <w:lvlJc w:val="left"/>
      <w:pPr>
        <w:ind w:left="5400" w:hanging="360"/>
      </w:pPr>
    </w:lvl>
    <w:lvl w:ilvl="8" w:tplc="04190005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2420AD"/>
    <w:multiLevelType w:val="multilevel"/>
    <w:tmpl w:val="8BEC6BB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587C61"/>
    <w:multiLevelType w:val="multilevel"/>
    <w:tmpl w:val="D97642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B12062"/>
    <w:multiLevelType w:val="multilevel"/>
    <w:tmpl w:val="0EFADF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E74B6B"/>
    <w:multiLevelType w:val="multilevel"/>
    <w:tmpl w:val="FDDC92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CE5A1C"/>
    <w:multiLevelType w:val="multilevel"/>
    <w:tmpl w:val="6994B9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8E7430"/>
    <w:multiLevelType w:val="multilevel"/>
    <w:tmpl w:val="477479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0C181C"/>
    <w:multiLevelType w:val="multilevel"/>
    <w:tmpl w:val="4D5C576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D4008A"/>
    <w:multiLevelType w:val="multilevel"/>
    <w:tmpl w:val="BE9628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8FF10EE"/>
    <w:multiLevelType w:val="multilevel"/>
    <w:tmpl w:val="7D0A81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A6B28E7"/>
    <w:multiLevelType w:val="multilevel"/>
    <w:tmpl w:val="CAEC73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31697E"/>
    <w:multiLevelType w:val="multilevel"/>
    <w:tmpl w:val="88FE1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B539D3"/>
    <w:multiLevelType w:val="multilevel"/>
    <w:tmpl w:val="238CF5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9"/>
  </w:num>
  <w:num w:numId="3">
    <w:abstractNumId w:val="21"/>
  </w:num>
  <w:num w:numId="4">
    <w:abstractNumId w:val="15"/>
  </w:num>
  <w:num w:numId="5">
    <w:abstractNumId w:val="18"/>
  </w:num>
  <w:num w:numId="6">
    <w:abstractNumId w:val="28"/>
  </w:num>
  <w:num w:numId="7">
    <w:abstractNumId w:val="40"/>
  </w:num>
  <w:num w:numId="8">
    <w:abstractNumId w:val="11"/>
  </w:num>
  <w:num w:numId="9">
    <w:abstractNumId w:val="7"/>
  </w:num>
  <w:num w:numId="10">
    <w:abstractNumId w:val="38"/>
  </w:num>
  <w:num w:numId="11">
    <w:abstractNumId w:val="25"/>
  </w:num>
  <w:num w:numId="12">
    <w:abstractNumId w:val="4"/>
  </w:num>
  <w:num w:numId="13">
    <w:abstractNumId w:val="2"/>
  </w:num>
  <w:num w:numId="14">
    <w:abstractNumId w:val="35"/>
  </w:num>
  <w:num w:numId="15">
    <w:abstractNumId w:val="33"/>
  </w:num>
  <w:num w:numId="16">
    <w:abstractNumId w:val="22"/>
  </w:num>
  <w:num w:numId="17">
    <w:abstractNumId w:val="10"/>
  </w:num>
  <w:num w:numId="18">
    <w:abstractNumId w:val="16"/>
  </w:num>
  <w:num w:numId="19">
    <w:abstractNumId w:val="19"/>
  </w:num>
  <w:num w:numId="20">
    <w:abstractNumId w:val="41"/>
  </w:num>
  <w:num w:numId="21">
    <w:abstractNumId w:val="31"/>
  </w:num>
  <w:num w:numId="22">
    <w:abstractNumId w:val="8"/>
  </w:num>
  <w:num w:numId="23">
    <w:abstractNumId w:val="24"/>
  </w:num>
  <w:num w:numId="24">
    <w:abstractNumId w:val="13"/>
  </w:num>
  <w:num w:numId="25">
    <w:abstractNumId w:val="20"/>
  </w:num>
  <w:num w:numId="26">
    <w:abstractNumId w:val="32"/>
  </w:num>
  <w:num w:numId="27">
    <w:abstractNumId w:val="1"/>
  </w:num>
  <w:num w:numId="28">
    <w:abstractNumId w:val="17"/>
  </w:num>
  <w:num w:numId="29">
    <w:abstractNumId w:val="39"/>
  </w:num>
  <w:num w:numId="30">
    <w:abstractNumId w:val="30"/>
  </w:num>
  <w:num w:numId="31">
    <w:abstractNumId w:val="6"/>
  </w:num>
  <w:num w:numId="32">
    <w:abstractNumId w:val="27"/>
  </w:num>
  <w:num w:numId="33">
    <w:abstractNumId w:val="0"/>
  </w:num>
  <w:num w:numId="34">
    <w:abstractNumId w:val="3"/>
  </w:num>
  <w:num w:numId="35">
    <w:abstractNumId w:val="36"/>
  </w:num>
  <w:num w:numId="36">
    <w:abstractNumId w:val="5"/>
  </w:num>
  <w:num w:numId="37">
    <w:abstractNumId w:val="37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34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A1"/>
    <w:rsid w:val="0029125A"/>
    <w:rsid w:val="003C1700"/>
    <w:rsid w:val="005A02A1"/>
    <w:rsid w:val="00AC7BD9"/>
    <w:rsid w:val="00B81545"/>
    <w:rsid w:val="00CD5957"/>
    <w:rsid w:val="00D45280"/>
    <w:rsid w:val="00E3686E"/>
    <w:rsid w:val="00FC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enturyGothic11pt0pt">
    <w:name w:val="Колонтитул + Century Gothic;11 pt;Интервал 0 pt"/>
    <w:basedOn w:val="a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</w:rPr>
  </w:style>
  <w:style w:type="character" w:customStyle="1" w:styleId="a6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картинке + 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4TimesNewRoman18pt">
    <w:name w:val="Основной текст (4) + Times New Roman;18 pt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Garamond55pt">
    <w:name w:val="Основной текст (8) + Garamond;5;5 pt;Курсив"/>
    <w:basedOn w:val="8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34"/>
      <w:szCs w:val="34"/>
      <w:u w:val="none"/>
      <w:lang w:val="en-US"/>
    </w:rPr>
  </w:style>
  <w:style w:type="character" w:customStyle="1" w:styleId="90pt">
    <w:name w:val="Основной текст (9) + Не курсив;Интервал 0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/>
    </w:rPr>
  </w:style>
  <w:style w:type="character" w:customStyle="1" w:styleId="9125pt0pt">
    <w:name w:val="Основной текст (9) + 12;5 pt;Полужирный;Не курсив;Интервал 0 pt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4"/>
      <w:szCs w:val="34"/>
      <w:u w:val="none"/>
      <w:lang w:val="en-US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2"/>
      <w:szCs w:val="22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character" w:customStyle="1" w:styleId="2Exact1">
    <w:name w:val="Подпись к картинке (2) + Не полужирный;Не курсив Exact"/>
    <w:basedOn w:val="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2"/>
      <w:szCs w:val="22"/>
      <w:u w:val="none"/>
    </w:rPr>
  </w:style>
  <w:style w:type="character" w:customStyle="1" w:styleId="2Exact2">
    <w:name w:val="Подпись к картинке (2) + Не полужирный;Не курсив Exact"/>
    <w:basedOn w:val="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3Exact">
    <w:name w:val="Подпись к картинке (3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0"/>
      <w:szCs w:val="10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Exact1">
    <w:name w:val="Основной текст Exac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</w:rPr>
  </w:style>
  <w:style w:type="character" w:customStyle="1" w:styleId="Garamond145pt-1ptExact">
    <w:name w:val="Основной текст + Garamond;14;5 pt;Курсив;Интервал -1 pt Exact"/>
    <w:basedOn w:val="a6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30"/>
      <w:w w:val="100"/>
      <w:position w:val="0"/>
      <w:sz w:val="29"/>
      <w:szCs w:val="29"/>
      <w:u w:val="single"/>
      <w:lang w:val="en-US"/>
    </w:rPr>
  </w:style>
  <w:style w:type="character" w:customStyle="1" w:styleId="75ptExact">
    <w:name w:val="Основной текст + 7;5 pt Exac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</w:rPr>
  </w:style>
  <w:style w:type="character" w:customStyle="1" w:styleId="75ptExact0">
    <w:name w:val="Основной текст + 7;5 pt Exac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/>
    </w:rPr>
  </w:style>
  <w:style w:type="character" w:customStyle="1" w:styleId="22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3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6"/>
      <w:szCs w:val="36"/>
      <w:u w:val="none"/>
      <w:lang w:val="en-US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6"/>
      <w:szCs w:val="36"/>
      <w:u w:val="single"/>
      <w:lang w:val="en-US"/>
    </w:rPr>
  </w:style>
  <w:style w:type="character" w:customStyle="1" w:styleId="14">
    <w:name w:val="Заголовок №1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6"/>
      <w:szCs w:val="36"/>
      <w:u w:val="none"/>
      <w:lang w:val="en-US"/>
    </w:rPr>
  </w:style>
  <w:style w:type="character" w:customStyle="1" w:styleId="15">
    <w:name w:val="Заголовок №1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6"/>
      <w:szCs w:val="36"/>
      <w:u w:val="single"/>
      <w:lang w:val="en-US"/>
    </w:rPr>
  </w:style>
  <w:style w:type="character" w:customStyle="1" w:styleId="2Exact3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5"/>
      <w:szCs w:val="25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5pt">
    <w:name w:val="Основной текст + 10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d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22">
    <w:name w:val="Основной текст (12) + Полужирный;Не курсив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3">
    <w:name w:val="Основной текст (12)"/>
    <w:basedOn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e">
    <w:name w:val="Подпись к таблице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f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0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1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5pt1">
    <w:name w:val="Основной текст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2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3">
    <w:name w:val="Колонтитул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f4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3pt">
    <w:name w:val="Основной текст + Интервал 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/>
    </w:rPr>
  </w:style>
  <w:style w:type="character" w:customStyle="1" w:styleId="36">
    <w:name w:val="Заголовок №3 + Не полужирный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05pt2">
    <w:name w:val="Основной текст + 10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Impact75pt">
    <w:name w:val="Основной текст + Impact;7;5 pt"/>
    <w:basedOn w:val="a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ной текст5"/>
    <w:basedOn w:val="a"/>
    <w:link w:val="a6"/>
    <w:pPr>
      <w:shd w:val="clear" w:color="auto" w:fill="FFFFFF"/>
      <w:spacing w:after="480" w:line="278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88" w:lineRule="exact"/>
      <w:jc w:val="center"/>
    </w:pPr>
    <w:rPr>
      <w:rFonts w:ascii="Century Gothic" w:eastAsia="Century Gothic" w:hAnsi="Century Gothic" w:cs="Century Gothic"/>
      <w:b/>
      <w:bCs/>
      <w:sz w:val="17"/>
      <w:szCs w:val="17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0" w:lineRule="atLeast"/>
      <w:jc w:val="right"/>
    </w:pPr>
    <w:rPr>
      <w:rFonts w:ascii="Times New Roman" w:eastAsia="Times New Roman" w:hAnsi="Times New Roman" w:cs="Times New Roman"/>
      <w:i/>
      <w:iCs/>
      <w:spacing w:val="40"/>
      <w:sz w:val="34"/>
      <w:szCs w:val="34"/>
      <w:lang w:val="en-US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3"/>
      <w:sz w:val="22"/>
      <w:szCs w:val="22"/>
    </w:rPr>
  </w:style>
  <w:style w:type="paragraph" w:customStyle="1" w:styleId="32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0"/>
      <w:szCs w:val="10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i/>
      <w:iCs/>
      <w:spacing w:val="20"/>
      <w:sz w:val="36"/>
      <w:szCs w:val="36"/>
      <w:lang w:val="en-US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after="240" w:line="269" w:lineRule="exact"/>
      <w:ind w:hanging="86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E3686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3686E"/>
    <w:rPr>
      <w:rFonts w:ascii="Tahoma" w:hAnsi="Tahoma" w:cs="Tahoma"/>
      <w:color w:val="000000"/>
      <w:sz w:val="16"/>
      <w:szCs w:val="16"/>
    </w:rPr>
  </w:style>
  <w:style w:type="paragraph" w:customStyle="1" w:styleId="af7">
    <w:name w:val="список с точками"/>
    <w:basedOn w:val="a"/>
    <w:rsid w:val="00E3686E"/>
    <w:pPr>
      <w:widowControl/>
      <w:tabs>
        <w:tab w:val="num" w:pos="720"/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 w:cs="Times New Roman"/>
      <w:color w:val="auto"/>
    </w:rPr>
  </w:style>
  <w:style w:type="paragraph" w:styleId="37">
    <w:name w:val="Body Text 3"/>
    <w:basedOn w:val="a"/>
    <w:link w:val="38"/>
    <w:rsid w:val="00E3686E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E3686E"/>
    <w:rPr>
      <w:rFonts w:ascii="Times New Roman" w:eastAsia="Times New Roman" w:hAnsi="Times New Roman" w:cs="Times New Roman"/>
      <w:sz w:val="16"/>
      <w:szCs w:val="16"/>
    </w:rPr>
  </w:style>
  <w:style w:type="paragraph" w:styleId="27">
    <w:name w:val="Body Text 2"/>
    <w:basedOn w:val="a"/>
    <w:link w:val="28"/>
    <w:unhideWhenUsed/>
    <w:rsid w:val="00E3686E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8">
    <w:name w:val="Основной текст 2 Знак"/>
    <w:basedOn w:val="a0"/>
    <w:link w:val="27"/>
    <w:rsid w:val="00E3686E"/>
    <w:rPr>
      <w:rFonts w:ascii="Times New Roman" w:eastAsia="Times New Roman" w:hAnsi="Times New Roman" w:cs="Times New Roman"/>
    </w:rPr>
  </w:style>
  <w:style w:type="paragraph" w:styleId="af8">
    <w:name w:val="List Paragraph"/>
    <w:basedOn w:val="a"/>
    <w:qFormat/>
    <w:rsid w:val="00E3686E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customStyle="1" w:styleId="Style21">
    <w:name w:val="Style21"/>
    <w:basedOn w:val="a"/>
    <w:uiPriority w:val="99"/>
    <w:rsid w:val="00E3686E"/>
    <w:pPr>
      <w:autoSpaceDE w:val="0"/>
      <w:autoSpaceDN w:val="0"/>
      <w:adjustRightInd w:val="0"/>
      <w:spacing w:line="278" w:lineRule="exact"/>
      <w:ind w:hanging="350"/>
      <w:jc w:val="both"/>
    </w:pPr>
    <w:rPr>
      <w:rFonts w:ascii="Arial" w:eastAsia="Times New Roman" w:hAnsi="Arial" w:cs="Times New Roman"/>
      <w:color w:val="auto"/>
    </w:rPr>
  </w:style>
  <w:style w:type="paragraph" w:customStyle="1" w:styleId="61">
    <w:name w:val="Основной текст6"/>
    <w:basedOn w:val="a"/>
    <w:rsid w:val="00E3686E"/>
    <w:pPr>
      <w:shd w:val="clear" w:color="auto" w:fill="FFFFFF"/>
      <w:spacing w:after="300" w:line="0" w:lineRule="atLeast"/>
      <w:ind w:hanging="6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FontStyle37">
    <w:name w:val="Font Style37"/>
    <w:basedOn w:val="a0"/>
    <w:rsid w:val="00E3686E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enturyGothic11pt0pt">
    <w:name w:val="Колонтитул + Century Gothic;11 pt;Интервал 0 pt"/>
    <w:basedOn w:val="a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</w:rPr>
  </w:style>
  <w:style w:type="character" w:customStyle="1" w:styleId="a6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картинке + 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4TimesNewRoman18pt">
    <w:name w:val="Основной текст (4) + Times New Roman;18 pt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Garamond55pt">
    <w:name w:val="Основной текст (8) + Garamond;5;5 pt;Курсив"/>
    <w:basedOn w:val="8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34"/>
      <w:szCs w:val="34"/>
      <w:u w:val="none"/>
      <w:lang w:val="en-US"/>
    </w:rPr>
  </w:style>
  <w:style w:type="character" w:customStyle="1" w:styleId="90pt">
    <w:name w:val="Основной текст (9) + Не курсив;Интервал 0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/>
    </w:rPr>
  </w:style>
  <w:style w:type="character" w:customStyle="1" w:styleId="9125pt0pt">
    <w:name w:val="Основной текст (9) + 12;5 pt;Полужирный;Не курсив;Интервал 0 pt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4"/>
      <w:szCs w:val="34"/>
      <w:u w:val="none"/>
      <w:lang w:val="en-US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2"/>
      <w:szCs w:val="22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character" w:customStyle="1" w:styleId="2Exact1">
    <w:name w:val="Подпись к картинке (2) + Не полужирный;Не курсив Exact"/>
    <w:basedOn w:val="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2"/>
      <w:szCs w:val="22"/>
      <w:u w:val="none"/>
    </w:rPr>
  </w:style>
  <w:style w:type="character" w:customStyle="1" w:styleId="2Exact2">
    <w:name w:val="Подпись к картинке (2) + Не полужирный;Не курсив Exact"/>
    <w:basedOn w:val="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3Exact">
    <w:name w:val="Подпись к картинке (3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0"/>
      <w:szCs w:val="10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Exact1">
    <w:name w:val="Основной текст Exac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</w:rPr>
  </w:style>
  <w:style w:type="character" w:customStyle="1" w:styleId="Garamond145pt-1ptExact">
    <w:name w:val="Основной текст + Garamond;14;5 pt;Курсив;Интервал -1 pt Exact"/>
    <w:basedOn w:val="a6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30"/>
      <w:w w:val="100"/>
      <w:position w:val="0"/>
      <w:sz w:val="29"/>
      <w:szCs w:val="29"/>
      <w:u w:val="single"/>
      <w:lang w:val="en-US"/>
    </w:rPr>
  </w:style>
  <w:style w:type="character" w:customStyle="1" w:styleId="75ptExact">
    <w:name w:val="Основной текст + 7;5 pt Exac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</w:rPr>
  </w:style>
  <w:style w:type="character" w:customStyle="1" w:styleId="75ptExact0">
    <w:name w:val="Основной текст + 7;5 pt Exac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/>
    </w:rPr>
  </w:style>
  <w:style w:type="character" w:customStyle="1" w:styleId="22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3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6"/>
      <w:szCs w:val="36"/>
      <w:u w:val="none"/>
      <w:lang w:val="en-US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6"/>
      <w:szCs w:val="36"/>
      <w:u w:val="single"/>
      <w:lang w:val="en-US"/>
    </w:rPr>
  </w:style>
  <w:style w:type="character" w:customStyle="1" w:styleId="14">
    <w:name w:val="Заголовок №1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6"/>
      <w:szCs w:val="36"/>
      <w:u w:val="none"/>
      <w:lang w:val="en-US"/>
    </w:rPr>
  </w:style>
  <w:style w:type="character" w:customStyle="1" w:styleId="15">
    <w:name w:val="Заголовок №1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6"/>
      <w:szCs w:val="36"/>
      <w:u w:val="single"/>
      <w:lang w:val="en-US"/>
    </w:rPr>
  </w:style>
  <w:style w:type="character" w:customStyle="1" w:styleId="2Exact3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5"/>
      <w:szCs w:val="25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5pt">
    <w:name w:val="Основной текст + 10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d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22">
    <w:name w:val="Основной текст (12) + Полужирный;Не курсив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3">
    <w:name w:val="Основной текст (12)"/>
    <w:basedOn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e">
    <w:name w:val="Подпись к таблице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f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0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1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5pt1">
    <w:name w:val="Основной текст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2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3">
    <w:name w:val="Колонтитул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f4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3pt">
    <w:name w:val="Основной текст + Интервал 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/>
    </w:rPr>
  </w:style>
  <w:style w:type="character" w:customStyle="1" w:styleId="36">
    <w:name w:val="Заголовок №3 + Не полужирный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05pt2">
    <w:name w:val="Основной текст + 10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Impact75pt">
    <w:name w:val="Основной текст + Impact;7;5 pt"/>
    <w:basedOn w:val="a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ной текст5"/>
    <w:basedOn w:val="a"/>
    <w:link w:val="a6"/>
    <w:pPr>
      <w:shd w:val="clear" w:color="auto" w:fill="FFFFFF"/>
      <w:spacing w:after="480" w:line="278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88" w:lineRule="exact"/>
      <w:jc w:val="center"/>
    </w:pPr>
    <w:rPr>
      <w:rFonts w:ascii="Century Gothic" w:eastAsia="Century Gothic" w:hAnsi="Century Gothic" w:cs="Century Gothic"/>
      <w:b/>
      <w:bCs/>
      <w:sz w:val="17"/>
      <w:szCs w:val="17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0" w:lineRule="atLeast"/>
      <w:jc w:val="right"/>
    </w:pPr>
    <w:rPr>
      <w:rFonts w:ascii="Times New Roman" w:eastAsia="Times New Roman" w:hAnsi="Times New Roman" w:cs="Times New Roman"/>
      <w:i/>
      <w:iCs/>
      <w:spacing w:val="40"/>
      <w:sz w:val="34"/>
      <w:szCs w:val="34"/>
      <w:lang w:val="en-US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3"/>
      <w:sz w:val="22"/>
      <w:szCs w:val="22"/>
    </w:rPr>
  </w:style>
  <w:style w:type="paragraph" w:customStyle="1" w:styleId="32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0"/>
      <w:szCs w:val="10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i/>
      <w:iCs/>
      <w:spacing w:val="20"/>
      <w:sz w:val="36"/>
      <w:szCs w:val="36"/>
      <w:lang w:val="en-US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after="240" w:line="269" w:lineRule="exact"/>
      <w:ind w:hanging="86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E3686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3686E"/>
    <w:rPr>
      <w:rFonts w:ascii="Tahoma" w:hAnsi="Tahoma" w:cs="Tahoma"/>
      <w:color w:val="000000"/>
      <w:sz w:val="16"/>
      <w:szCs w:val="16"/>
    </w:rPr>
  </w:style>
  <w:style w:type="paragraph" w:customStyle="1" w:styleId="af7">
    <w:name w:val="список с точками"/>
    <w:basedOn w:val="a"/>
    <w:rsid w:val="00E3686E"/>
    <w:pPr>
      <w:widowControl/>
      <w:tabs>
        <w:tab w:val="num" w:pos="720"/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 w:cs="Times New Roman"/>
      <w:color w:val="auto"/>
    </w:rPr>
  </w:style>
  <w:style w:type="paragraph" w:styleId="37">
    <w:name w:val="Body Text 3"/>
    <w:basedOn w:val="a"/>
    <w:link w:val="38"/>
    <w:rsid w:val="00E3686E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E3686E"/>
    <w:rPr>
      <w:rFonts w:ascii="Times New Roman" w:eastAsia="Times New Roman" w:hAnsi="Times New Roman" w:cs="Times New Roman"/>
      <w:sz w:val="16"/>
      <w:szCs w:val="16"/>
    </w:rPr>
  </w:style>
  <w:style w:type="paragraph" w:styleId="27">
    <w:name w:val="Body Text 2"/>
    <w:basedOn w:val="a"/>
    <w:link w:val="28"/>
    <w:unhideWhenUsed/>
    <w:rsid w:val="00E3686E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8">
    <w:name w:val="Основной текст 2 Знак"/>
    <w:basedOn w:val="a0"/>
    <w:link w:val="27"/>
    <w:rsid w:val="00E3686E"/>
    <w:rPr>
      <w:rFonts w:ascii="Times New Roman" w:eastAsia="Times New Roman" w:hAnsi="Times New Roman" w:cs="Times New Roman"/>
    </w:rPr>
  </w:style>
  <w:style w:type="paragraph" w:styleId="af8">
    <w:name w:val="List Paragraph"/>
    <w:basedOn w:val="a"/>
    <w:qFormat/>
    <w:rsid w:val="00E3686E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customStyle="1" w:styleId="Style21">
    <w:name w:val="Style21"/>
    <w:basedOn w:val="a"/>
    <w:uiPriority w:val="99"/>
    <w:rsid w:val="00E3686E"/>
    <w:pPr>
      <w:autoSpaceDE w:val="0"/>
      <w:autoSpaceDN w:val="0"/>
      <w:adjustRightInd w:val="0"/>
      <w:spacing w:line="278" w:lineRule="exact"/>
      <w:ind w:hanging="350"/>
      <w:jc w:val="both"/>
    </w:pPr>
    <w:rPr>
      <w:rFonts w:ascii="Arial" w:eastAsia="Times New Roman" w:hAnsi="Arial" w:cs="Times New Roman"/>
      <w:color w:val="auto"/>
    </w:rPr>
  </w:style>
  <w:style w:type="paragraph" w:customStyle="1" w:styleId="61">
    <w:name w:val="Основной текст6"/>
    <w:basedOn w:val="a"/>
    <w:rsid w:val="00E3686E"/>
    <w:pPr>
      <w:shd w:val="clear" w:color="auto" w:fill="FFFFFF"/>
      <w:spacing w:after="300" w:line="0" w:lineRule="atLeast"/>
      <w:ind w:hanging="6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FontStyle37">
    <w:name w:val="Font Style37"/>
    <w:basedOn w:val="a0"/>
    <w:rsid w:val="00E3686E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2015-10-30T11:13:00Z</dcterms:created>
  <dcterms:modified xsi:type="dcterms:W3CDTF">2015-12-09T11:44:00Z</dcterms:modified>
</cp:coreProperties>
</file>