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9F" w:rsidRPr="00DC229F" w:rsidRDefault="00DC229F" w:rsidP="00DC2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29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DF2920" w:rsidRDefault="00DC229F" w:rsidP="00DC2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29F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DC229F" w:rsidRPr="004469DC" w:rsidRDefault="00DC229F" w:rsidP="00DC22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229F" w:rsidRPr="004469DC" w:rsidRDefault="00DC229F" w:rsidP="00D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DC229F" w:rsidRPr="004469DC" w:rsidRDefault="00DC229F" w:rsidP="00DC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29F" w:rsidRPr="00DC229F" w:rsidRDefault="00DC229F" w:rsidP="00DC229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229F">
        <w:rPr>
          <w:rFonts w:ascii="Times New Roman" w:hAnsi="Times New Roman" w:cs="Times New Roman"/>
          <w:sz w:val="24"/>
          <w:szCs w:val="24"/>
        </w:rPr>
        <w:t>Цели  освоения дисциплины</w:t>
      </w:r>
      <w:r w:rsidRPr="00DC229F">
        <w:rPr>
          <w:rFonts w:ascii="Times New Roman" w:hAnsi="Times New Roman" w:cs="Times New Roman"/>
          <w:sz w:val="24"/>
          <w:szCs w:val="24"/>
        </w:rPr>
        <w:t xml:space="preserve">. </w:t>
      </w:r>
      <w:r w:rsidRPr="00DC229F">
        <w:rPr>
          <w:rFonts w:ascii="Times New Roman" w:hAnsi="Times New Roman" w:cs="Times New Roman"/>
          <w:sz w:val="24"/>
          <w:szCs w:val="24"/>
        </w:rPr>
        <w:t xml:space="preserve">Целью курса </w:t>
      </w:r>
      <w:r w:rsidRPr="00DC229F">
        <w:rPr>
          <w:rFonts w:ascii="Times New Roman" w:hAnsi="Times New Roman" w:cs="Times New Roman"/>
          <w:sz w:val="24"/>
          <w:szCs w:val="24"/>
        </w:rPr>
        <w:t xml:space="preserve">Культурология </w:t>
      </w:r>
      <w:r w:rsidRPr="00DC229F">
        <w:rPr>
          <w:rFonts w:ascii="Times New Roman" w:hAnsi="Times New Roman" w:cs="Times New Roman"/>
          <w:sz w:val="24"/>
          <w:szCs w:val="24"/>
        </w:rPr>
        <w:t>является формирование у студентов глубоких знаний о сущности, содержании и тенденциях развития мировой и отечес</w:t>
      </w:r>
      <w:r w:rsidRPr="00DC229F">
        <w:rPr>
          <w:rFonts w:ascii="Times New Roman" w:hAnsi="Times New Roman" w:cs="Times New Roman"/>
          <w:sz w:val="24"/>
          <w:szCs w:val="24"/>
        </w:rPr>
        <w:t>т</w:t>
      </w:r>
      <w:r w:rsidRPr="00DC229F">
        <w:rPr>
          <w:rFonts w:ascii="Times New Roman" w:hAnsi="Times New Roman" w:cs="Times New Roman"/>
          <w:sz w:val="24"/>
          <w:szCs w:val="24"/>
        </w:rPr>
        <w:t>венной культуры, выработка у них умений и навыков использования этих знаний в повседневной теоретической и практической деятельности.</w:t>
      </w:r>
    </w:p>
    <w:p w:rsidR="00DC229F" w:rsidRPr="00DC229F" w:rsidRDefault="00DC229F" w:rsidP="00DC22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29F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DC22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229F">
        <w:rPr>
          <w:rFonts w:ascii="Times New Roman" w:hAnsi="Times New Roman" w:cs="Times New Roman"/>
          <w:bCs/>
          <w:iCs/>
          <w:sz w:val="24"/>
          <w:szCs w:val="24"/>
        </w:rPr>
        <w:t>Б</w:t>
      </w:r>
      <w:proofErr w:type="gramStart"/>
      <w:r w:rsidRPr="00DC229F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DC229F">
        <w:rPr>
          <w:rFonts w:ascii="Times New Roman" w:hAnsi="Times New Roman" w:cs="Times New Roman"/>
          <w:bCs/>
          <w:iCs/>
          <w:sz w:val="24"/>
          <w:szCs w:val="24"/>
        </w:rPr>
        <w:t>.В.ОД.4. Гуманитарный, социальный и экономический цикл.</w:t>
      </w:r>
      <w:r w:rsidRPr="00DC229F">
        <w:rPr>
          <w:rFonts w:ascii="Times New Roman" w:hAnsi="Times New Roman" w:cs="Times New Roman"/>
        </w:rPr>
        <w:t xml:space="preserve"> </w:t>
      </w:r>
      <w:r w:rsidRPr="00DC229F">
        <w:rPr>
          <w:rFonts w:ascii="Times New Roman" w:hAnsi="Times New Roman" w:cs="Times New Roman"/>
          <w:bCs/>
          <w:iCs/>
          <w:sz w:val="24"/>
          <w:szCs w:val="24"/>
        </w:rPr>
        <w:t>Вариативная часть.</w:t>
      </w:r>
      <w:r w:rsidRPr="00DC229F">
        <w:rPr>
          <w:rFonts w:ascii="Times New Roman" w:hAnsi="Times New Roman" w:cs="Times New Roman"/>
        </w:rPr>
        <w:t xml:space="preserve"> </w:t>
      </w:r>
      <w:r w:rsidRPr="00DC229F">
        <w:rPr>
          <w:rFonts w:ascii="Times New Roman" w:hAnsi="Times New Roman" w:cs="Times New Roman"/>
          <w:bCs/>
          <w:iCs/>
          <w:sz w:val="24"/>
          <w:szCs w:val="24"/>
        </w:rPr>
        <w:t>Обязательные дисциплины. Культурология</w:t>
      </w:r>
      <w:r w:rsidRPr="00DC229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C229F">
        <w:rPr>
          <w:rFonts w:ascii="Times New Roman" w:hAnsi="Times New Roman" w:cs="Times New Roman"/>
          <w:sz w:val="24"/>
          <w:szCs w:val="24"/>
        </w:rPr>
        <w:t>Культурология обеспечивает тесную взаимосвязь с другими гуманитарными социальными науками (философией, социологией, психологией, экономикой, политологией, правоведением и др.), а также позволяет решить задачу взаимодействия социально-гуманитарных дисциплин с экологией, информатикой, математикой, и другими дисциплинами естественнонаучного и технического профиля.</w:t>
      </w:r>
      <w:r w:rsidRPr="00DC229F">
        <w:rPr>
          <w:rFonts w:ascii="Times New Roman" w:hAnsi="Times New Roman" w:cs="Times New Roman"/>
          <w:color w:val="000000"/>
          <w:sz w:val="24"/>
          <w:szCs w:val="24"/>
        </w:rPr>
        <w:t xml:space="preserve"> Курс обучения предполагает существенное расширение уже имеющихся у студентов знаний и формирование на этой основе устойчивых навыков и умений самостоятельной работы с </w:t>
      </w:r>
      <w:proofErr w:type="spellStart"/>
      <w:r w:rsidRPr="00DC229F">
        <w:rPr>
          <w:rFonts w:ascii="Times New Roman" w:hAnsi="Times New Roman" w:cs="Times New Roman"/>
          <w:color w:val="000000"/>
          <w:sz w:val="24"/>
          <w:szCs w:val="24"/>
        </w:rPr>
        <w:t>культурове</w:t>
      </w:r>
      <w:r w:rsidRPr="00DC229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C229F"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proofErr w:type="spellEnd"/>
      <w:r w:rsidRPr="00DC229F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литературой, объективной оценки явлений духовной и материальной культуры;</w:t>
      </w:r>
    </w:p>
    <w:p w:rsidR="00DC229F" w:rsidRPr="00DC229F" w:rsidRDefault="00DC229F" w:rsidP="00DC22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9F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Культурология ОК</w:t>
      </w:r>
      <w:proofErr w:type="gramStart"/>
      <w:r w:rsidRPr="00DC22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229F">
        <w:rPr>
          <w:rFonts w:ascii="Times New Roman" w:hAnsi="Times New Roman" w:cs="Times New Roman"/>
          <w:sz w:val="24"/>
          <w:szCs w:val="24"/>
        </w:rPr>
        <w:t>, ОК2, ОК8, ОК9, ОК12, ОК14. Раздел описывает результаты освоения дисциплины в части знаний, умений и владения.</w:t>
      </w:r>
    </w:p>
    <w:p w:rsidR="00DC229F" w:rsidRPr="006678B5" w:rsidRDefault="00DC229F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="006678B5" w:rsidRPr="006678B5">
        <w:rPr>
          <w:rFonts w:ascii="Times New Roman" w:hAnsi="Times New Roman" w:cs="Times New Roman"/>
          <w:sz w:val="24"/>
          <w:szCs w:val="24"/>
        </w:rPr>
        <w:t>Культурология</w:t>
      </w:r>
      <w:r w:rsidRPr="006678B5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="006678B5" w:rsidRPr="006678B5">
        <w:rPr>
          <w:rFonts w:ascii="Times New Roman" w:hAnsi="Times New Roman" w:cs="Times New Roman"/>
          <w:sz w:val="24"/>
          <w:szCs w:val="24"/>
        </w:rPr>
        <w:t>3 зачетных единицы, 108 часов</w:t>
      </w:r>
      <w:r w:rsidRPr="006678B5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DC229F" w:rsidRPr="006678B5" w:rsidRDefault="00DC229F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DC229F" w:rsidRPr="006678B5" w:rsidRDefault="00DC229F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6678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678B5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DC229F" w:rsidRPr="006678B5" w:rsidRDefault="00DC229F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6678B5" w:rsidRPr="006678B5" w:rsidRDefault="00DC229F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6678B5" w:rsidRPr="006678B5" w:rsidRDefault="006678B5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работ, в числе которых</w:t>
      </w:r>
      <w:r w:rsidRPr="006678B5">
        <w:rPr>
          <w:rFonts w:ascii="Times New Roman" w:hAnsi="Times New Roman"/>
          <w:sz w:val="24"/>
          <w:szCs w:val="24"/>
        </w:rPr>
        <w:t xml:space="preserve"> </w:t>
      </w:r>
      <w:r w:rsidRPr="006678B5">
        <w:rPr>
          <w:rFonts w:ascii="Times New Roman" w:hAnsi="Times New Roman"/>
          <w:sz w:val="24"/>
          <w:szCs w:val="24"/>
        </w:rPr>
        <w:t>Методические рекомендации по подготовке реферата</w:t>
      </w:r>
      <w:r w:rsidRPr="006678B5">
        <w:rPr>
          <w:rFonts w:ascii="Times New Roman" w:hAnsi="Times New Roman"/>
          <w:sz w:val="24"/>
          <w:szCs w:val="24"/>
        </w:rPr>
        <w:t xml:space="preserve">, темы рефератов, </w:t>
      </w:r>
      <w:bookmarkStart w:id="0" w:name="_Toc379137409"/>
      <w:r w:rsidRPr="006678B5">
        <w:rPr>
          <w:rFonts w:ascii="Times New Roman" w:hAnsi="Times New Roman"/>
          <w:sz w:val="24"/>
          <w:szCs w:val="24"/>
        </w:rPr>
        <w:t xml:space="preserve">Тест по дисциплине культурология для </w:t>
      </w:r>
      <w:proofErr w:type="spellStart"/>
      <w:r w:rsidRPr="006678B5">
        <w:rPr>
          <w:rFonts w:ascii="Times New Roman" w:hAnsi="Times New Roman"/>
          <w:sz w:val="24"/>
          <w:szCs w:val="24"/>
        </w:rPr>
        <w:t>самоаттестации</w:t>
      </w:r>
      <w:proofErr w:type="spellEnd"/>
      <w:r w:rsidRPr="006678B5">
        <w:rPr>
          <w:rFonts w:ascii="Times New Roman" w:hAnsi="Times New Roman"/>
          <w:sz w:val="24"/>
          <w:szCs w:val="24"/>
        </w:rPr>
        <w:t xml:space="preserve"> студентов   (выполняется студентами самостоятельно для проверки своих зн</w:t>
      </w:r>
      <w:r w:rsidRPr="006678B5">
        <w:rPr>
          <w:rFonts w:ascii="Times New Roman" w:hAnsi="Times New Roman"/>
          <w:sz w:val="24"/>
          <w:szCs w:val="24"/>
        </w:rPr>
        <w:t>а</w:t>
      </w:r>
      <w:r w:rsidRPr="006678B5">
        <w:rPr>
          <w:rFonts w:ascii="Times New Roman" w:hAnsi="Times New Roman"/>
          <w:sz w:val="24"/>
          <w:szCs w:val="24"/>
        </w:rPr>
        <w:t>ний)</w:t>
      </w:r>
      <w:bookmarkEnd w:id="0"/>
      <w:r w:rsidRPr="006678B5">
        <w:rPr>
          <w:rFonts w:ascii="Times New Roman" w:hAnsi="Times New Roman"/>
          <w:sz w:val="24"/>
          <w:szCs w:val="24"/>
        </w:rPr>
        <w:t xml:space="preserve"> </w:t>
      </w:r>
    </w:p>
    <w:p w:rsidR="006678B5" w:rsidRDefault="006678B5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8B5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6678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8B5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6678B5">
        <w:rPr>
          <w:sz w:val="24"/>
          <w:szCs w:val="24"/>
        </w:rPr>
        <w:t xml:space="preserve"> </w:t>
      </w:r>
      <w:r w:rsidRPr="006678B5">
        <w:rPr>
          <w:rFonts w:ascii="Times New Roman" w:hAnsi="Times New Roman" w:cs="Times New Roman"/>
          <w:sz w:val="24"/>
          <w:szCs w:val="24"/>
        </w:rPr>
        <w:t>Тематика и краткое содержание курса</w:t>
      </w:r>
      <w:r w:rsidRPr="006678B5">
        <w:rPr>
          <w:rFonts w:ascii="Times New Roman" w:hAnsi="Times New Roman" w:cs="Times New Roman"/>
          <w:sz w:val="24"/>
          <w:szCs w:val="24"/>
        </w:rPr>
        <w:t>, Планы семинарских занятий</w:t>
      </w:r>
      <w:r>
        <w:rPr>
          <w:rFonts w:ascii="Times New Roman" w:hAnsi="Times New Roman" w:cs="Times New Roman"/>
          <w:sz w:val="24"/>
          <w:szCs w:val="24"/>
        </w:rPr>
        <w:t>, вопросы к зачету, тест, Краткий терминологический словарь</w:t>
      </w:r>
      <w:r w:rsidRPr="006678B5">
        <w:rPr>
          <w:rFonts w:ascii="Times New Roman" w:hAnsi="Times New Roman" w:cs="Times New Roman"/>
          <w:sz w:val="24"/>
          <w:szCs w:val="24"/>
        </w:rPr>
        <w:t>.</w:t>
      </w:r>
    </w:p>
    <w:p w:rsidR="006678B5" w:rsidRPr="001B28F9" w:rsidRDefault="006678B5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6678B5" w:rsidRPr="001B28F9" w:rsidRDefault="006678B5" w:rsidP="006678B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6678B5" w:rsidRPr="006678B5" w:rsidRDefault="006678B5" w:rsidP="00667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C229F" w:rsidRPr="006678B5" w:rsidRDefault="00DC229F" w:rsidP="006678B5">
      <w:pPr>
        <w:spacing w:after="0" w:line="240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:rsidR="00DC229F" w:rsidRPr="00DC229F" w:rsidRDefault="00DC229F" w:rsidP="00DC22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C229F" w:rsidRPr="00DC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9A6"/>
    <w:multiLevelType w:val="hybridMultilevel"/>
    <w:tmpl w:val="941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A45"/>
    <w:multiLevelType w:val="hybridMultilevel"/>
    <w:tmpl w:val="4FFE1246"/>
    <w:lvl w:ilvl="0" w:tplc="41DA9D1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20F0A"/>
    <w:multiLevelType w:val="hybridMultilevel"/>
    <w:tmpl w:val="D6A4011C"/>
    <w:lvl w:ilvl="0" w:tplc="DCDA4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D"/>
    <w:rsid w:val="006678B5"/>
    <w:rsid w:val="006C5DBA"/>
    <w:rsid w:val="00A006DF"/>
    <w:rsid w:val="00A4304D"/>
    <w:rsid w:val="00D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8B5"/>
    <w:pPr>
      <w:keepNext/>
      <w:spacing w:after="0" w:line="360" w:lineRule="auto"/>
      <w:jc w:val="center"/>
      <w:outlineLvl w:val="0"/>
    </w:pPr>
    <w:rPr>
      <w:rFonts w:ascii="SchoolBook" w:eastAsia="Times New Roman" w:hAnsi="SchoolBook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B5"/>
    <w:rPr>
      <w:rFonts w:ascii="SchoolBook" w:eastAsia="Times New Roman" w:hAnsi="SchoolBook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8B5"/>
    <w:pPr>
      <w:keepNext/>
      <w:spacing w:after="0" w:line="360" w:lineRule="auto"/>
      <w:jc w:val="center"/>
      <w:outlineLvl w:val="0"/>
    </w:pPr>
    <w:rPr>
      <w:rFonts w:ascii="SchoolBook" w:eastAsia="Times New Roman" w:hAnsi="SchoolBook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B5"/>
    <w:rPr>
      <w:rFonts w:ascii="SchoolBook" w:eastAsia="Times New Roman" w:hAnsi="SchoolBook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2015-12-04T15:22:00Z</dcterms:created>
  <dcterms:modified xsi:type="dcterms:W3CDTF">2015-12-04T15:37:00Z</dcterms:modified>
</cp:coreProperties>
</file>