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7B" w:rsidRPr="00C1477B" w:rsidRDefault="00C1477B" w:rsidP="00C14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77B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C1477B">
        <w:rPr>
          <w:bCs/>
          <w:iCs/>
        </w:rPr>
        <w:t>Пропедевтика</w:t>
      </w:r>
    </w:p>
    <w:p w:rsidR="00C1477B" w:rsidRPr="00C1477B" w:rsidRDefault="00C1477B" w:rsidP="00C14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77B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C1477B" w:rsidRPr="00C1477B" w:rsidRDefault="00C1477B" w:rsidP="00C147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77B" w:rsidRPr="00C1477B" w:rsidRDefault="00C1477B" w:rsidP="00C14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77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C1477B" w:rsidRPr="004E6AA2" w:rsidRDefault="00C1477B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>Цели  освоения дисциплины Пропедевтика</w:t>
      </w:r>
      <w:r w:rsidRPr="004E6AA2">
        <w:rPr>
          <w:rFonts w:ascii="Times New Roman" w:hAnsi="Times New Roman" w:cs="Times New Roman"/>
          <w:sz w:val="24"/>
          <w:szCs w:val="24"/>
        </w:rPr>
        <w:t xml:space="preserve"> </w:t>
      </w:r>
      <w:r w:rsidRPr="004E6AA2">
        <w:rPr>
          <w:rFonts w:ascii="Times New Roman" w:hAnsi="Times New Roman" w:cs="Times New Roman"/>
          <w:sz w:val="24"/>
          <w:szCs w:val="24"/>
        </w:rPr>
        <w:t>– это</w:t>
      </w:r>
      <w:r w:rsidRPr="004E6AA2">
        <w:rPr>
          <w:rFonts w:ascii="Times New Roman" w:hAnsi="Times New Roman" w:cs="Times New Roman"/>
          <w:sz w:val="24"/>
          <w:szCs w:val="24"/>
        </w:rPr>
        <w:t xml:space="preserve"> </w:t>
      </w:r>
      <w:r w:rsidRPr="004E6AA2">
        <w:rPr>
          <w:rFonts w:ascii="Times New Roman" w:hAnsi="Times New Roman" w:cs="Times New Roman"/>
          <w:sz w:val="24"/>
          <w:szCs w:val="24"/>
        </w:rPr>
        <w:t xml:space="preserve">изучение основ композиции, её законов, свойств и правил </w:t>
      </w:r>
      <w:proofErr w:type="gramStart"/>
      <w:r w:rsidRPr="004E6AA2">
        <w:rPr>
          <w:rFonts w:ascii="Times New Roman" w:hAnsi="Times New Roman" w:cs="Times New Roman"/>
          <w:sz w:val="24"/>
          <w:szCs w:val="24"/>
        </w:rPr>
        <w:t>гармоничного построения</w:t>
      </w:r>
      <w:proofErr w:type="gramEnd"/>
      <w:r w:rsidRPr="004E6AA2">
        <w:rPr>
          <w:rFonts w:ascii="Times New Roman" w:hAnsi="Times New Roman" w:cs="Times New Roman"/>
          <w:sz w:val="24"/>
          <w:szCs w:val="24"/>
        </w:rPr>
        <w:t xml:space="preserve"> в предметах и объектах дизайна,  развитие образного мышления.  В ходе обучения должны формироваться и совершенствоваться такие важнейшие качества специалиста, как чувство пропорции, ритма, меры и вкуса. </w:t>
      </w:r>
    </w:p>
    <w:p w:rsidR="00C1477B" w:rsidRPr="004E6AA2" w:rsidRDefault="00C1477B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4E6AA2">
        <w:rPr>
          <w:rFonts w:ascii="Times New Roman" w:hAnsi="Times New Roman" w:cs="Times New Roman"/>
          <w:sz w:val="24"/>
          <w:szCs w:val="24"/>
        </w:rPr>
        <w:t xml:space="preserve"> </w:t>
      </w:r>
      <w:r w:rsidRPr="004E6AA2">
        <w:rPr>
          <w:rFonts w:ascii="Times New Roman" w:hAnsi="Times New Roman" w:cs="Times New Roman"/>
          <w:sz w:val="24"/>
          <w:szCs w:val="24"/>
        </w:rPr>
        <w:t>Б3.Б.2 Профессиональный цикл. Базовая часть. Пропедевтика</w:t>
      </w:r>
      <w:r w:rsidRPr="004E6AA2">
        <w:rPr>
          <w:rFonts w:ascii="Times New Roman" w:hAnsi="Times New Roman" w:cs="Times New Roman"/>
          <w:sz w:val="24"/>
          <w:szCs w:val="24"/>
        </w:rPr>
        <w:t xml:space="preserve">. </w:t>
      </w:r>
      <w:r w:rsidRPr="004E6AA2">
        <w:rPr>
          <w:rFonts w:ascii="Times New Roman" w:hAnsi="Times New Roman" w:cs="Times New Roman"/>
          <w:sz w:val="24"/>
          <w:szCs w:val="24"/>
        </w:rPr>
        <w:t xml:space="preserve">Данная дисциплина логически и содержательно - методически связана с такими дисциплинами, как Академический рисунок, Академическая живопись,  Технический рисунок, </w:t>
      </w:r>
      <w:proofErr w:type="spellStart"/>
      <w:r w:rsidRPr="004E6AA2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4E6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6AA2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4E6AA2">
        <w:rPr>
          <w:rFonts w:ascii="Times New Roman" w:hAnsi="Times New Roman" w:cs="Times New Roman"/>
          <w:sz w:val="24"/>
          <w:szCs w:val="24"/>
        </w:rPr>
        <w:t>, Академическая скульптура и пластическое моделирование, Эскизная графика, Проектирование.</w:t>
      </w:r>
    </w:p>
    <w:p w:rsidR="00C1477B" w:rsidRPr="004E6AA2" w:rsidRDefault="00C1477B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Пропедевтика ОК</w:t>
      </w:r>
      <w:proofErr w:type="gramStart"/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</w:t>
      </w:r>
      <w:proofErr w:type="gramEnd"/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ПК2, ПК3, ПК6.</w:t>
      </w:r>
      <w:r w:rsidRPr="004E6AA2">
        <w:rPr>
          <w:rFonts w:ascii="Times New Roman" w:hAnsi="Times New Roman" w:cs="Times New Roman"/>
          <w:sz w:val="24"/>
          <w:szCs w:val="24"/>
        </w:rPr>
        <w:t xml:space="preserve"> Раздел описывает результаты освоения дисциплины в части знаний, умений и владения.</w:t>
      </w:r>
    </w:p>
    <w:p w:rsidR="00C1477B" w:rsidRPr="00506046" w:rsidRDefault="00C1477B" w:rsidP="004E6AA2">
      <w:pPr>
        <w:pStyle w:val="3"/>
        <w:numPr>
          <w:ilvl w:val="0"/>
          <w:numId w:val="5"/>
        </w:numPr>
        <w:tabs>
          <w:tab w:val="left" w:pos="708"/>
        </w:tabs>
        <w:ind w:left="0" w:firstLine="0"/>
      </w:pPr>
      <w:r w:rsidRPr="00506046">
        <w:t xml:space="preserve">Структура и содержание дисциплины (модуля)   </w:t>
      </w:r>
      <w:r w:rsidRPr="00C1477B">
        <w:t>Пропедевтика.</w:t>
      </w:r>
      <w:r w:rsidRPr="00506046">
        <w:t xml:space="preserve"> Общая трудоемкость дисциплины составляет </w:t>
      </w:r>
      <w:r w:rsidRPr="005D7502">
        <w:t>11 зачетных единиц, 396</w:t>
      </w:r>
      <w:r>
        <w:t xml:space="preserve"> часов.</w:t>
      </w:r>
      <w:r>
        <w:rPr>
          <w:lang w:val="ru-RU"/>
        </w:rPr>
        <w:t xml:space="preserve"> </w:t>
      </w:r>
      <w:r w:rsidRPr="00506046">
        <w:t>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C1477B" w:rsidRPr="004E6AA2" w:rsidRDefault="00C1477B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4E6AA2" w:rsidRPr="004E6AA2" w:rsidRDefault="00C1477B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4E6AA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E6AA2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</w:t>
      </w:r>
      <w:r w:rsidR="004E6AA2" w:rsidRPr="004E6AA2">
        <w:rPr>
          <w:rFonts w:ascii="Times New Roman" w:hAnsi="Times New Roman" w:cs="Times New Roman"/>
          <w:sz w:val="24"/>
          <w:szCs w:val="24"/>
        </w:rPr>
        <w:t xml:space="preserve">, </w:t>
      </w:r>
      <w:r w:rsidR="004E6AA2" w:rsidRPr="004E6AA2">
        <w:rPr>
          <w:rFonts w:ascii="Times New Roman" w:hAnsi="Times New Roman" w:cs="Times New Roman"/>
          <w:sz w:val="24"/>
          <w:szCs w:val="24"/>
        </w:rPr>
        <w:t xml:space="preserve">Критерии оценки практических заданий. </w:t>
      </w:r>
    </w:p>
    <w:p w:rsidR="00C1477B" w:rsidRPr="004E6AA2" w:rsidRDefault="00C1477B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4E6AA2" w:rsidRDefault="00C1477B" w:rsidP="004E6A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4E6AA2" w:rsidRDefault="004E6AA2" w:rsidP="004E6A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работ, в числе которых –</w:t>
      </w:r>
      <w:r w:rsidRPr="004E6AA2">
        <w:rPr>
          <w:rFonts w:ascii="Times New Roman" w:hAnsi="Times New Roman" w:cs="Times New Roman"/>
          <w:sz w:val="24"/>
          <w:szCs w:val="24"/>
        </w:rPr>
        <w:t xml:space="preserve"> </w:t>
      </w:r>
      <w:r w:rsidRPr="004E6AA2">
        <w:rPr>
          <w:rFonts w:ascii="Times New Roman" w:hAnsi="Times New Roman" w:cs="Times New Roman"/>
          <w:sz w:val="24"/>
          <w:szCs w:val="24"/>
        </w:rPr>
        <w:t>Способы и приемы стилизации в эскизной и проектной графике костюма</w:t>
      </w:r>
      <w:r w:rsidRPr="004E6AA2">
        <w:rPr>
          <w:rFonts w:ascii="Times New Roman" w:hAnsi="Times New Roman" w:cs="Times New Roman"/>
          <w:sz w:val="24"/>
          <w:szCs w:val="24"/>
        </w:rPr>
        <w:t xml:space="preserve">. </w:t>
      </w:r>
      <w:r w:rsidRPr="004E6AA2">
        <w:rPr>
          <w:rFonts w:ascii="Times New Roman" w:hAnsi="Times New Roman" w:cs="Times New Roman"/>
          <w:sz w:val="24"/>
          <w:szCs w:val="24"/>
        </w:rPr>
        <w:t>Ахроматические цвета. Хроматические цвета</w:t>
      </w:r>
      <w:r w:rsidRPr="004E6AA2">
        <w:rPr>
          <w:rFonts w:ascii="Times New Roman" w:hAnsi="Times New Roman" w:cs="Times New Roman"/>
          <w:sz w:val="24"/>
          <w:szCs w:val="24"/>
        </w:rPr>
        <w:t>.</w:t>
      </w:r>
    </w:p>
    <w:p w:rsidR="004E6AA2" w:rsidRPr="004E6AA2" w:rsidRDefault="004E6AA2" w:rsidP="004E6A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E6AA2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4E6A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6AA2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4E6AA2">
        <w:rPr>
          <w:rFonts w:ascii="Times New Roman" w:hAnsi="Times New Roman" w:cs="Times New Roman"/>
          <w:sz w:val="24"/>
          <w:szCs w:val="24"/>
        </w:rPr>
        <w:t xml:space="preserve"> </w:t>
      </w:r>
      <w:r w:rsidRPr="004E6AA2">
        <w:rPr>
          <w:rFonts w:ascii="Times New Roman" w:hAnsi="Times New Roman" w:cs="Times New Roman"/>
          <w:sz w:val="24"/>
          <w:szCs w:val="24"/>
        </w:rPr>
        <w:t>Глоссарий основных терминов и определений</w:t>
      </w:r>
      <w:r w:rsidRPr="004E6AA2">
        <w:rPr>
          <w:rFonts w:ascii="Times New Roman" w:hAnsi="Times New Roman" w:cs="Times New Roman"/>
          <w:sz w:val="24"/>
          <w:szCs w:val="24"/>
        </w:rPr>
        <w:t xml:space="preserve">, </w:t>
      </w:r>
      <w:r w:rsidRPr="004E6AA2">
        <w:rPr>
          <w:rFonts w:ascii="Times New Roman" w:hAnsi="Times New Roman" w:cs="Times New Roman"/>
          <w:sz w:val="24"/>
          <w:szCs w:val="24"/>
        </w:rPr>
        <w:t>Перечень вопросов для самоконтроля</w:t>
      </w:r>
      <w:r w:rsidRPr="004E6AA2">
        <w:rPr>
          <w:rFonts w:ascii="Times New Roman" w:hAnsi="Times New Roman" w:cs="Times New Roman"/>
          <w:sz w:val="24"/>
          <w:szCs w:val="24"/>
        </w:rPr>
        <w:t xml:space="preserve">. </w:t>
      </w:r>
      <w:r w:rsidRPr="004E6AA2">
        <w:rPr>
          <w:rFonts w:ascii="Times New Roman" w:hAnsi="Times New Roman" w:cs="Times New Roman"/>
          <w:sz w:val="24"/>
          <w:szCs w:val="24"/>
        </w:rPr>
        <w:t>Структура итоговой работы (экспозиции работ) по пропедевтике</w:t>
      </w:r>
      <w:r w:rsidRPr="004E6AA2">
        <w:rPr>
          <w:rFonts w:ascii="Times New Roman" w:hAnsi="Times New Roman" w:cs="Times New Roman"/>
          <w:sz w:val="24"/>
          <w:szCs w:val="24"/>
        </w:rPr>
        <w:t xml:space="preserve">. </w:t>
      </w:r>
      <w:r w:rsidRPr="004E6AA2">
        <w:rPr>
          <w:rFonts w:ascii="Times New Roman" w:hAnsi="Times New Roman" w:cs="Times New Roman"/>
          <w:sz w:val="24"/>
          <w:szCs w:val="24"/>
        </w:rPr>
        <w:t>Перечень вопросов к экзамену  по всему курсу</w:t>
      </w:r>
    </w:p>
    <w:p w:rsidR="004E6AA2" w:rsidRPr="001B28F9" w:rsidRDefault="004E6AA2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4E6AA2" w:rsidRPr="001B28F9" w:rsidRDefault="004E6AA2" w:rsidP="004E6A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4E6AA2" w:rsidRPr="00C83518" w:rsidRDefault="004E6AA2" w:rsidP="004E6AA2">
      <w:pPr>
        <w:ind w:left="142"/>
        <w:rPr>
          <w:b/>
        </w:rPr>
      </w:pPr>
    </w:p>
    <w:p w:rsidR="004E6AA2" w:rsidRPr="004E6AA2" w:rsidRDefault="004E6AA2" w:rsidP="004E6AA2">
      <w:pPr>
        <w:shd w:val="clear" w:color="auto" w:fill="FFFFFF"/>
        <w:spacing w:after="0" w:line="240" w:lineRule="auto"/>
        <w:ind w:left="358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AA2" w:rsidRDefault="004E6AA2" w:rsidP="004E6AA2">
      <w:pPr>
        <w:jc w:val="center"/>
        <w:rPr>
          <w:b/>
        </w:rPr>
      </w:pPr>
    </w:p>
    <w:p w:rsidR="00C1477B" w:rsidRPr="00373583" w:rsidRDefault="00C1477B" w:rsidP="00C1477B">
      <w:pPr>
        <w:tabs>
          <w:tab w:val="left" w:pos="851"/>
          <w:tab w:val="right" w:leader="underscore" w:pos="8505"/>
        </w:tabs>
        <w:spacing w:after="0" w:line="240" w:lineRule="auto"/>
        <w:ind w:left="709"/>
        <w:jc w:val="both"/>
        <w:rPr>
          <w:i/>
        </w:rPr>
      </w:pPr>
    </w:p>
    <w:p w:rsidR="00DF2920" w:rsidRPr="00C1477B" w:rsidRDefault="00A073F0" w:rsidP="00C147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F2920" w:rsidRPr="00C1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A13E2FDC"/>
    <w:lvl w:ilvl="0" w:tplc="50D699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31D98"/>
    <w:multiLevelType w:val="hybridMultilevel"/>
    <w:tmpl w:val="B7FE0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3D00F5"/>
    <w:multiLevelType w:val="hybridMultilevel"/>
    <w:tmpl w:val="CEECB1CC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A"/>
    <w:rsid w:val="004E6AA2"/>
    <w:rsid w:val="006C11AA"/>
    <w:rsid w:val="006C5DBA"/>
    <w:rsid w:val="00A006DF"/>
    <w:rsid w:val="00A073F0"/>
    <w:rsid w:val="00C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7B"/>
    <w:pPr>
      <w:ind w:left="720"/>
      <w:contextualSpacing/>
    </w:pPr>
  </w:style>
  <w:style w:type="paragraph" w:styleId="3">
    <w:name w:val="Body Text Indent 3"/>
    <w:basedOn w:val="a"/>
    <w:link w:val="30"/>
    <w:rsid w:val="00C1477B"/>
    <w:pPr>
      <w:tabs>
        <w:tab w:val="num" w:pos="3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14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77B"/>
    <w:pPr>
      <w:ind w:left="720"/>
      <w:contextualSpacing/>
    </w:pPr>
  </w:style>
  <w:style w:type="paragraph" w:styleId="3">
    <w:name w:val="Body Text Indent 3"/>
    <w:basedOn w:val="a"/>
    <w:link w:val="30"/>
    <w:rsid w:val="00C1477B"/>
    <w:pPr>
      <w:tabs>
        <w:tab w:val="num" w:pos="36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147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4</cp:revision>
  <dcterms:created xsi:type="dcterms:W3CDTF">2015-12-08T14:46:00Z</dcterms:created>
  <dcterms:modified xsi:type="dcterms:W3CDTF">2015-12-08T15:01:00Z</dcterms:modified>
</cp:coreProperties>
</file>